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EEE" w:rsidRDefault="002B3492">
      <w:pPr>
        <w:rPr>
          <w:lang w:val="en-GB"/>
        </w:rPr>
      </w:pPr>
      <w:r>
        <w:rPr>
          <w:b/>
          <w:noProof/>
          <w:sz w:val="16"/>
          <w:szCs w:val="16"/>
          <w:lang w:val="en-GB" w:eastAsia="en-GB"/>
        </w:rPr>
        <w:drawing>
          <wp:anchor distT="0" distB="0" distL="114300" distR="114300" simplePos="0" relativeHeight="251669504" behindDoc="0" locked="0" layoutInCell="1" allowOverlap="1">
            <wp:simplePos x="0" y="0"/>
            <wp:positionH relativeFrom="column">
              <wp:posOffset>4376365</wp:posOffset>
            </wp:positionH>
            <wp:positionV relativeFrom="paragraph">
              <wp:posOffset>191549</wp:posOffset>
            </wp:positionV>
            <wp:extent cx="1277012" cy="246490"/>
            <wp:effectExtent l="19050" t="0" r="0" b="0"/>
            <wp:wrapNone/>
            <wp:docPr id="4" name="Picture 3" descr="pr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e.jpg"/>
                    <pic:cNvPicPr/>
                  </pic:nvPicPr>
                  <pic:blipFill>
                    <a:blip r:embed="rId7" cstate="print"/>
                    <a:stretch>
                      <a:fillRect/>
                    </a:stretch>
                  </pic:blipFill>
                  <pic:spPr>
                    <a:xfrm>
                      <a:off x="0" y="0"/>
                      <a:ext cx="1277012" cy="246490"/>
                    </a:xfrm>
                    <a:prstGeom prst="rect">
                      <a:avLst/>
                    </a:prstGeom>
                  </pic:spPr>
                </pic:pic>
              </a:graphicData>
            </a:graphic>
          </wp:anchor>
        </w:drawing>
      </w:r>
    </w:p>
    <w:p w:rsidR="005F7601" w:rsidRDefault="005563EC" w:rsidP="00346BA6">
      <w:pPr>
        <w:jc w:val="center"/>
        <w:rPr>
          <w:lang w:val="en-GB"/>
        </w:rPr>
      </w:pPr>
      <w:r w:rsidRPr="005563EC">
        <w:rPr>
          <w:b/>
          <w:noProof/>
          <w:lang w:val="en-GB" w:eastAsia="en-GB"/>
        </w:rPr>
        <w:drawing>
          <wp:anchor distT="0" distB="0" distL="114300" distR="114300" simplePos="0" relativeHeight="251688960" behindDoc="0" locked="0" layoutInCell="1" allowOverlap="1">
            <wp:simplePos x="0" y="0"/>
            <wp:positionH relativeFrom="column">
              <wp:posOffset>-97277</wp:posOffset>
            </wp:positionH>
            <wp:positionV relativeFrom="paragraph">
              <wp:posOffset>-540439</wp:posOffset>
            </wp:positionV>
            <wp:extent cx="1877439" cy="369651"/>
            <wp:effectExtent l="0" t="0" r="0" b="0"/>
            <wp:wrapNone/>
            <wp:docPr id="6" name="Picture 19" descr="centr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ion.gif"/>
                    <pic:cNvPicPr/>
                  </pic:nvPicPr>
                  <pic:blipFill>
                    <a:blip r:embed="rId8" cstate="print"/>
                    <a:stretch>
                      <a:fillRect/>
                    </a:stretch>
                  </pic:blipFill>
                  <pic:spPr>
                    <a:xfrm>
                      <a:off x="0" y="0"/>
                      <a:ext cx="1876425" cy="371475"/>
                    </a:xfrm>
                    <a:prstGeom prst="rect">
                      <a:avLst/>
                    </a:prstGeom>
                  </pic:spPr>
                </pic:pic>
              </a:graphicData>
            </a:graphic>
          </wp:anchor>
        </w:drawing>
      </w:r>
      <w:r w:rsidR="006F3964">
        <w:rPr>
          <w:b/>
          <w:lang w:val="en-GB"/>
        </w:rPr>
        <w:t>SAFET</w:t>
      </w:r>
      <w:r w:rsidR="00346BA6">
        <w:rPr>
          <w:b/>
          <w:lang w:val="en-GB"/>
        </w:rPr>
        <w:t>Y DATA SHEET</w:t>
      </w:r>
      <w:r w:rsidR="00346BA6">
        <w:rPr>
          <w:b/>
          <w:lang w:val="en-GB"/>
        </w:rPr>
        <w:br/>
      </w:r>
    </w:p>
    <w:tbl>
      <w:tblPr>
        <w:tblStyle w:val="TableGrid"/>
        <w:tblW w:w="0" w:type="auto"/>
        <w:tblInd w:w="108" w:type="dxa"/>
        <w:tblLook w:val="04A0"/>
      </w:tblPr>
      <w:tblGrid>
        <w:gridCol w:w="9047"/>
      </w:tblGrid>
      <w:tr w:rsidR="005F7601" w:rsidTr="002B3492">
        <w:trPr>
          <w:trHeight w:val="325"/>
        </w:trPr>
        <w:tc>
          <w:tcPr>
            <w:tcW w:w="9047" w:type="dxa"/>
          </w:tcPr>
          <w:p w:rsidR="005F7601" w:rsidRDefault="007230E3" w:rsidP="00994EED">
            <w:pPr>
              <w:jc w:val="center"/>
              <w:rPr>
                <w:lang w:val="en-GB"/>
              </w:rPr>
            </w:pPr>
            <w:permStart w:id="0" w:edGrp="everyone"/>
            <w:r>
              <w:rPr>
                <w:lang w:val="en-GB"/>
              </w:rPr>
              <w:t xml:space="preserve">Crystal Liquid </w:t>
            </w:r>
            <w:r w:rsidRPr="007230E3">
              <w:rPr>
                <w:lang w:val="en-GB"/>
              </w:rPr>
              <w:t>Rejuvenate</w:t>
            </w:r>
            <w:r w:rsidR="00994EED">
              <w:rPr>
                <w:lang w:val="en-GB"/>
              </w:rPr>
              <w:t xml:space="preserve"> </w:t>
            </w:r>
            <w:permEnd w:id="0"/>
          </w:p>
        </w:tc>
      </w:tr>
    </w:tbl>
    <w:p w:rsidR="00346BA6" w:rsidRPr="00B25537" w:rsidRDefault="000151F9" w:rsidP="00B25537">
      <w:pPr>
        <w:jc w:val="right"/>
        <w:rPr>
          <w:sz w:val="14"/>
          <w:szCs w:val="14"/>
          <w:lang w:val="en-GB"/>
        </w:rPr>
      </w:pPr>
      <w:r>
        <w:rPr>
          <w:noProof/>
          <w:sz w:val="14"/>
          <w:szCs w:val="14"/>
          <w:lang w:val="en-GB" w:eastAsia="zh-TW"/>
        </w:rPr>
        <w:pict>
          <v:shapetype id="_x0000_t202" coordsize="21600,21600" o:spt="202" path="m,l,21600r21600,l21600,xe">
            <v:stroke joinstyle="miter"/>
            <v:path gradientshapeok="t" o:connecttype="rect"/>
          </v:shapetype>
          <v:shape id="_x0000_s1029" type="#_x0000_t202" style="position:absolute;left:0;text-align:left;margin-left:-.65pt;margin-top:12.7pt;width:450.65pt;height:30.3pt;z-index:251660288;mso-position-horizontal-relative:text;mso-position-vertical-relative:text;mso-width-relative:margin;mso-height-relative:margin" fillcolor="#eeece1 [3214]">
            <v:textbox>
              <w:txbxContent>
                <w:p w:rsidR="00025F82" w:rsidRPr="008A35C4" w:rsidRDefault="00025F82">
                  <w:pPr>
                    <w:rPr>
                      <w:sz w:val="16"/>
                      <w:szCs w:val="16"/>
                      <w:lang w:val="en-GB"/>
                    </w:rPr>
                  </w:pPr>
                  <w:r w:rsidRPr="008A35C4">
                    <w:rPr>
                      <w:sz w:val="16"/>
                      <w:szCs w:val="16"/>
                      <w:lang w:val="en-GB"/>
                    </w:rPr>
                    <w:t>1</w:t>
                  </w:r>
                  <w:r>
                    <w:rPr>
                      <w:sz w:val="16"/>
                      <w:szCs w:val="16"/>
                      <w:lang w:val="en-GB"/>
                    </w:rPr>
                    <w:t xml:space="preserve">. IDENTIFICATION OF THE SUBSTANCE / PREPARATION AND OF THE </w:t>
                  </w:r>
                  <w:r>
                    <w:rPr>
                      <w:sz w:val="16"/>
                      <w:szCs w:val="16"/>
                      <w:lang w:val="en-GB"/>
                    </w:rPr>
                    <w:br/>
                    <w:t>COMPANY / UNDERTAKING</w:t>
                  </w:r>
                </w:p>
              </w:txbxContent>
            </v:textbox>
          </v:shape>
        </w:pict>
      </w:r>
      <w:r w:rsidR="00B25537" w:rsidRPr="00B25537">
        <w:rPr>
          <w:sz w:val="14"/>
          <w:szCs w:val="14"/>
          <w:lang w:val="en-GB"/>
        </w:rPr>
        <w:t xml:space="preserve">Revision Date </w:t>
      </w:r>
      <w:r w:rsidR="00335FA3">
        <w:rPr>
          <w:sz w:val="14"/>
          <w:szCs w:val="14"/>
          <w:lang w:val="en-GB"/>
        </w:rPr>
        <w:t>16</w:t>
      </w:r>
      <w:r w:rsidR="00335FA3" w:rsidRPr="00335FA3">
        <w:rPr>
          <w:sz w:val="14"/>
          <w:szCs w:val="14"/>
          <w:vertAlign w:val="superscript"/>
          <w:lang w:val="en-GB"/>
        </w:rPr>
        <w:t>th</w:t>
      </w:r>
      <w:r w:rsidR="00335FA3">
        <w:rPr>
          <w:sz w:val="14"/>
          <w:szCs w:val="14"/>
          <w:lang w:val="en-GB"/>
        </w:rPr>
        <w:t xml:space="preserve"> April</w:t>
      </w:r>
      <w:r w:rsidR="002C5F7B">
        <w:rPr>
          <w:sz w:val="14"/>
          <w:szCs w:val="14"/>
          <w:lang w:val="en-GB"/>
        </w:rPr>
        <w:t xml:space="preserve"> 2012</w:t>
      </w:r>
    </w:p>
    <w:p w:rsidR="008A35C4" w:rsidRDefault="008A35C4" w:rsidP="00346BA6">
      <w:pPr>
        <w:jc w:val="center"/>
        <w:rPr>
          <w:b/>
          <w:lang w:val="en-GB"/>
        </w:rPr>
      </w:pPr>
    </w:p>
    <w:tbl>
      <w:tblPr>
        <w:tblStyle w:val="TableGrid"/>
        <w:tblW w:w="0" w:type="auto"/>
        <w:tblInd w:w="108" w:type="dxa"/>
        <w:tblLook w:val="04A0"/>
      </w:tblPr>
      <w:tblGrid>
        <w:gridCol w:w="1817"/>
        <w:gridCol w:w="7189"/>
      </w:tblGrid>
      <w:tr w:rsidR="007230E3" w:rsidTr="00D35707">
        <w:trPr>
          <w:trHeight w:val="238"/>
        </w:trPr>
        <w:tc>
          <w:tcPr>
            <w:tcW w:w="1817" w:type="dxa"/>
          </w:tcPr>
          <w:p w:rsidR="007230E3" w:rsidRDefault="007230E3" w:rsidP="00430C53">
            <w:pPr>
              <w:rPr>
                <w:b/>
                <w:sz w:val="16"/>
                <w:szCs w:val="16"/>
                <w:lang w:val="en-GB"/>
              </w:rPr>
            </w:pPr>
            <w:permStart w:id="1" w:edGrp="everyone" w:colFirst="1" w:colLast="1"/>
            <w:r w:rsidRPr="00706A04">
              <w:rPr>
                <w:b/>
                <w:sz w:val="16"/>
                <w:szCs w:val="16"/>
                <w:lang w:val="en-GB"/>
              </w:rPr>
              <w:t>Product Name</w:t>
            </w:r>
          </w:p>
        </w:tc>
        <w:tc>
          <w:tcPr>
            <w:tcW w:w="7189" w:type="dxa"/>
          </w:tcPr>
          <w:p w:rsidR="007230E3" w:rsidRPr="007230E3" w:rsidRDefault="007230E3">
            <w:pPr>
              <w:rPr>
                <w:sz w:val="16"/>
                <w:szCs w:val="16"/>
              </w:rPr>
            </w:pPr>
            <w:r w:rsidRPr="007230E3">
              <w:rPr>
                <w:sz w:val="16"/>
                <w:szCs w:val="16"/>
                <w:lang w:val="en-GB"/>
              </w:rPr>
              <w:t xml:space="preserve">Crystal Liquid Rejuvenate </w:t>
            </w:r>
          </w:p>
        </w:tc>
      </w:tr>
      <w:tr w:rsidR="007230E3" w:rsidTr="00D35707">
        <w:trPr>
          <w:trHeight w:val="238"/>
        </w:trPr>
        <w:tc>
          <w:tcPr>
            <w:tcW w:w="1817" w:type="dxa"/>
          </w:tcPr>
          <w:p w:rsidR="007230E3" w:rsidRDefault="007230E3" w:rsidP="00430C53">
            <w:pPr>
              <w:rPr>
                <w:b/>
                <w:sz w:val="16"/>
                <w:szCs w:val="16"/>
                <w:lang w:val="en-GB"/>
              </w:rPr>
            </w:pPr>
            <w:permStart w:id="2" w:edGrp="everyone" w:colFirst="1" w:colLast="1"/>
            <w:permEnd w:id="1"/>
            <w:r w:rsidRPr="00706A04">
              <w:rPr>
                <w:b/>
                <w:sz w:val="16"/>
                <w:szCs w:val="16"/>
                <w:lang w:val="en-GB"/>
              </w:rPr>
              <w:t>Synonyms, Trade Name</w:t>
            </w:r>
          </w:p>
        </w:tc>
        <w:tc>
          <w:tcPr>
            <w:tcW w:w="7189" w:type="dxa"/>
          </w:tcPr>
          <w:p w:rsidR="007230E3" w:rsidRPr="007230E3" w:rsidRDefault="007230E3">
            <w:pPr>
              <w:rPr>
                <w:sz w:val="16"/>
                <w:szCs w:val="16"/>
              </w:rPr>
            </w:pPr>
            <w:r w:rsidRPr="007230E3">
              <w:rPr>
                <w:sz w:val="16"/>
                <w:szCs w:val="16"/>
                <w:lang w:val="en-GB"/>
              </w:rPr>
              <w:t xml:space="preserve">Crystal Liquid Rejuvenate </w:t>
            </w:r>
          </w:p>
        </w:tc>
      </w:tr>
      <w:tr w:rsidR="005F7601" w:rsidTr="002F0646">
        <w:trPr>
          <w:trHeight w:val="254"/>
        </w:trPr>
        <w:tc>
          <w:tcPr>
            <w:tcW w:w="1817" w:type="dxa"/>
          </w:tcPr>
          <w:p w:rsidR="005F7601" w:rsidRDefault="005F7601" w:rsidP="00430C53">
            <w:pPr>
              <w:rPr>
                <w:b/>
                <w:sz w:val="16"/>
                <w:szCs w:val="16"/>
                <w:lang w:val="en-GB"/>
              </w:rPr>
            </w:pPr>
            <w:permStart w:id="3" w:edGrp="everyone" w:colFirst="1" w:colLast="1"/>
            <w:permEnd w:id="2"/>
            <w:r w:rsidRPr="00706A04">
              <w:rPr>
                <w:b/>
                <w:sz w:val="16"/>
                <w:szCs w:val="16"/>
                <w:lang w:val="en-GB"/>
              </w:rPr>
              <w:t>Application</w:t>
            </w:r>
          </w:p>
        </w:tc>
        <w:tc>
          <w:tcPr>
            <w:tcW w:w="7189" w:type="dxa"/>
            <w:vAlign w:val="center"/>
          </w:tcPr>
          <w:p w:rsidR="005F7601" w:rsidRPr="00706A04" w:rsidRDefault="007230E3" w:rsidP="003F7C62">
            <w:pPr>
              <w:rPr>
                <w:b/>
                <w:sz w:val="16"/>
                <w:szCs w:val="16"/>
                <w:lang w:val="en-GB"/>
              </w:rPr>
            </w:pPr>
            <w:r>
              <w:rPr>
                <w:b/>
                <w:sz w:val="16"/>
                <w:szCs w:val="16"/>
                <w:lang w:val="en-GB"/>
              </w:rPr>
              <w:t>Dishwashing &amp; Stain Removal</w:t>
            </w:r>
          </w:p>
        </w:tc>
      </w:tr>
      <w:permEnd w:id="3"/>
    </w:tbl>
    <w:p w:rsidR="005F7601" w:rsidRDefault="005F7601" w:rsidP="00706A04">
      <w:pPr>
        <w:ind w:left="3600" w:hanging="3600"/>
        <w:rPr>
          <w:b/>
          <w:sz w:val="16"/>
          <w:szCs w:val="16"/>
          <w:lang w:val="en-GB"/>
        </w:rPr>
      </w:pPr>
    </w:p>
    <w:p w:rsidR="008A35C4" w:rsidRDefault="008A35C4" w:rsidP="00706A04">
      <w:pPr>
        <w:ind w:left="3600" w:hanging="3600"/>
        <w:rPr>
          <w:rStyle w:val="apple-style-span"/>
          <w:rFonts w:ascii="Tahoma" w:hAnsi="Tahoma" w:cs="Tahoma"/>
          <w:color w:val="000000"/>
          <w:sz w:val="16"/>
          <w:szCs w:val="16"/>
        </w:rPr>
      </w:pPr>
      <w:r w:rsidRPr="00706A04">
        <w:rPr>
          <w:b/>
          <w:sz w:val="16"/>
          <w:szCs w:val="16"/>
          <w:lang w:val="en-GB"/>
        </w:rPr>
        <w:t>Supplier</w:t>
      </w:r>
      <w:r w:rsidRPr="00706A04">
        <w:rPr>
          <w:b/>
          <w:sz w:val="16"/>
          <w:szCs w:val="16"/>
          <w:lang w:val="en-GB"/>
        </w:rPr>
        <w:tab/>
      </w:r>
      <w:permStart w:id="4" w:edGrp="everyone"/>
      <w:r w:rsidR="00B94D57">
        <w:rPr>
          <w:rStyle w:val="apple-style-span"/>
          <w:rFonts w:ascii="Tahoma" w:hAnsi="Tahoma" w:cs="Tahoma"/>
          <w:color w:val="000000"/>
          <w:sz w:val="16"/>
          <w:szCs w:val="16"/>
        </w:rPr>
        <w:t>Prime Industries Limited</w:t>
      </w:r>
      <w:r w:rsidR="007D4FEC">
        <w:rPr>
          <w:rStyle w:val="apple-style-span"/>
          <w:rFonts w:ascii="Tahoma" w:hAnsi="Tahoma" w:cs="Tahoma"/>
          <w:color w:val="000000"/>
          <w:sz w:val="16"/>
          <w:szCs w:val="16"/>
        </w:rPr>
        <w:t xml:space="preserve">, </w:t>
      </w:r>
      <w:r w:rsidR="00B94D57">
        <w:rPr>
          <w:rFonts w:ascii="Tahoma" w:hAnsi="Tahoma" w:cs="Tahoma"/>
          <w:color w:val="000000"/>
          <w:sz w:val="16"/>
          <w:szCs w:val="16"/>
        </w:rPr>
        <w:br/>
      </w:r>
      <w:r w:rsidR="00B94D57">
        <w:rPr>
          <w:rStyle w:val="apple-style-span"/>
          <w:rFonts w:ascii="Tahoma" w:hAnsi="Tahoma" w:cs="Tahoma"/>
          <w:color w:val="000000"/>
          <w:sz w:val="16"/>
          <w:szCs w:val="16"/>
        </w:rPr>
        <w:t>Unit 2 Broughton Way</w:t>
      </w:r>
      <w:r w:rsidR="007D4FEC">
        <w:rPr>
          <w:rStyle w:val="apple-style-span"/>
          <w:rFonts w:ascii="Tahoma" w:hAnsi="Tahoma" w:cs="Tahoma"/>
          <w:color w:val="000000"/>
          <w:sz w:val="16"/>
          <w:szCs w:val="16"/>
        </w:rPr>
        <w:t xml:space="preserve">, </w:t>
      </w:r>
      <w:r w:rsidR="00B94D57">
        <w:rPr>
          <w:rFonts w:ascii="Tahoma" w:hAnsi="Tahoma" w:cs="Tahoma"/>
          <w:color w:val="000000"/>
          <w:sz w:val="16"/>
          <w:szCs w:val="16"/>
        </w:rPr>
        <w:br/>
      </w:r>
      <w:r w:rsidR="00B94D57">
        <w:rPr>
          <w:rStyle w:val="apple-style-span"/>
          <w:rFonts w:ascii="Tahoma" w:hAnsi="Tahoma" w:cs="Tahoma"/>
          <w:color w:val="000000"/>
          <w:sz w:val="16"/>
          <w:szCs w:val="16"/>
        </w:rPr>
        <w:t>Halebank Industrial Estate</w:t>
      </w:r>
      <w:r w:rsidR="007D4FEC">
        <w:rPr>
          <w:rStyle w:val="apple-style-span"/>
          <w:rFonts w:ascii="Tahoma" w:hAnsi="Tahoma" w:cs="Tahoma"/>
          <w:color w:val="000000"/>
          <w:sz w:val="16"/>
          <w:szCs w:val="16"/>
        </w:rPr>
        <w:t xml:space="preserve">, </w:t>
      </w:r>
      <w:r w:rsidR="00B94D57">
        <w:rPr>
          <w:rFonts w:ascii="Tahoma" w:hAnsi="Tahoma" w:cs="Tahoma"/>
          <w:color w:val="000000"/>
          <w:sz w:val="16"/>
          <w:szCs w:val="16"/>
        </w:rPr>
        <w:br/>
      </w:r>
      <w:r w:rsidR="00B94D57">
        <w:rPr>
          <w:rStyle w:val="apple-style-span"/>
          <w:rFonts w:ascii="Tahoma" w:hAnsi="Tahoma" w:cs="Tahoma"/>
          <w:color w:val="000000"/>
          <w:sz w:val="16"/>
          <w:szCs w:val="16"/>
        </w:rPr>
        <w:t>Widnes</w:t>
      </w:r>
      <w:r w:rsidR="007D4FEC">
        <w:rPr>
          <w:rStyle w:val="apple-style-span"/>
          <w:rFonts w:ascii="Tahoma" w:hAnsi="Tahoma" w:cs="Tahoma"/>
          <w:color w:val="000000"/>
          <w:sz w:val="16"/>
          <w:szCs w:val="16"/>
        </w:rPr>
        <w:t xml:space="preserve">, </w:t>
      </w:r>
      <w:r w:rsidR="00B94D57">
        <w:rPr>
          <w:rStyle w:val="apple-style-span"/>
          <w:rFonts w:ascii="Tahoma" w:hAnsi="Tahoma" w:cs="Tahoma"/>
          <w:color w:val="000000"/>
          <w:sz w:val="16"/>
          <w:szCs w:val="16"/>
        </w:rPr>
        <w:br/>
        <w:t>WA8 8YX.</w:t>
      </w:r>
      <w:r w:rsidR="00706A04">
        <w:rPr>
          <w:rStyle w:val="apple-style-span"/>
          <w:rFonts w:ascii="Tahoma" w:hAnsi="Tahoma" w:cs="Tahoma"/>
          <w:color w:val="000000"/>
          <w:sz w:val="16"/>
          <w:szCs w:val="16"/>
        </w:rPr>
        <w:br/>
      </w:r>
      <w:r w:rsidR="00706A04" w:rsidRPr="00706A04">
        <w:rPr>
          <w:rStyle w:val="apple-style-span"/>
          <w:rFonts w:ascii="Tahoma" w:hAnsi="Tahoma" w:cs="Tahoma"/>
          <w:color w:val="000000"/>
          <w:sz w:val="16"/>
          <w:szCs w:val="16"/>
        </w:rPr>
        <w:t>PHONE 0151 423 0110</w:t>
      </w:r>
      <w:r w:rsidR="00706A04" w:rsidRPr="00706A04">
        <w:rPr>
          <w:rFonts w:ascii="Tahoma" w:hAnsi="Tahoma" w:cs="Tahoma"/>
          <w:color w:val="000000"/>
          <w:sz w:val="16"/>
          <w:szCs w:val="16"/>
        </w:rPr>
        <w:br/>
      </w:r>
      <w:r w:rsidR="00706A04" w:rsidRPr="00706A04">
        <w:rPr>
          <w:rStyle w:val="apple-style-span"/>
          <w:rFonts w:ascii="Tahoma" w:hAnsi="Tahoma" w:cs="Tahoma"/>
          <w:color w:val="000000"/>
          <w:sz w:val="16"/>
          <w:szCs w:val="16"/>
        </w:rPr>
        <w:t>FAX 0151 423 0770</w:t>
      </w:r>
      <w:r w:rsidR="00706A04" w:rsidRPr="00706A04">
        <w:rPr>
          <w:rFonts w:ascii="Tahoma" w:hAnsi="Tahoma" w:cs="Tahoma"/>
          <w:color w:val="000000"/>
          <w:sz w:val="16"/>
          <w:szCs w:val="16"/>
        </w:rPr>
        <w:br/>
      </w:r>
      <w:hyperlink r:id="rId9" w:history="1">
        <w:r w:rsidR="00706A04" w:rsidRPr="00706A04">
          <w:rPr>
            <w:rStyle w:val="Hyperlink"/>
            <w:color w:val="0075FF"/>
            <w:sz w:val="16"/>
            <w:szCs w:val="16"/>
          </w:rPr>
          <w:t>sales@primeindustries.co.uk</w:t>
        </w:r>
      </w:hyperlink>
    </w:p>
    <w:permEnd w:id="4"/>
    <w:p w:rsidR="00706A04" w:rsidRDefault="00706A04" w:rsidP="00706A04">
      <w:pPr>
        <w:ind w:left="3600" w:hanging="3600"/>
        <w:rPr>
          <w:rStyle w:val="apple-style-span"/>
          <w:rFonts w:ascii="Tahoma" w:hAnsi="Tahoma" w:cs="Tahoma"/>
          <w:color w:val="000000"/>
          <w:sz w:val="16"/>
          <w:szCs w:val="16"/>
        </w:rPr>
      </w:pPr>
      <w:r>
        <w:rPr>
          <w:rStyle w:val="apple-style-span"/>
          <w:rFonts w:ascii="Tahoma" w:hAnsi="Tahoma" w:cs="Tahoma"/>
          <w:color w:val="000000"/>
          <w:sz w:val="16"/>
          <w:szCs w:val="16"/>
        </w:rPr>
        <w:t>Emergency Contact Number</w:t>
      </w:r>
      <w:r>
        <w:rPr>
          <w:rStyle w:val="apple-style-span"/>
          <w:rFonts w:ascii="Tahoma" w:hAnsi="Tahoma" w:cs="Tahoma"/>
          <w:color w:val="000000"/>
          <w:sz w:val="16"/>
          <w:szCs w:val="16"/>
        </w:rPr>
        <w:tab/>
      </w:r>
      <w:permStart w:id="5" w:edGrp="everyone"/>
      <w:r>
        <w:rPr>
          <w:rStyle w:val="apple-style-span"/>
          <w:rFonts w:ascii="Tahoma" w:hAnsi="Tahoma" w:cs="Tahoma"/>
          <w:color w:val="000000"/>
          <w:sz w:val="16"/>
          <w:szCs w:val="16"/>
        </w:rPr>
        <w:t>0151 423 0110</w:t>
      </w:r>
      <w:permEnd w:id="5"/>
    </w:p>
    <w:p w:rsidR="00706A04" w:rsidRDefault="000151F9" w:rsidP="00706A04">
      <w:pPr>
        <w:ind w:left="3600" w:hanging="3600"/>
        <w:rPr>
          <w:rStyle w:val="apple-style-span"/>
          <w:rFonts w:ascii="Tahoma" w:hAnsi="Tahoma" w:cs="Tahoma"/>
          <w:color w:val="000000"/>
          <w:sz w:val="16"/>
          <w:szCs w:val="16"/>
        </w:rPr>
      </w:pPr>
      <w:r w:rsidRPr="000151F9">
        <w:rPr>
          <w:rFonts w:ascii="Tahoma" w:hAnsi="Tahoma" w:cs="Tahoma"/>
          <w:noProof/>
          <w:color w:val="000000"/>
          <w:sz w:val="16"/>
          <w:szCs w:val="16"/>
        </w:rPr>
        <w:pict>
          <v:shape id="_x0000_s1030" type="#_x0000_t202" style="position:absolute;left:0;text-align:left;margin-left:0;margin-top:20.8pt;width:450pt;height:21.3pt;z-index:251661312;mso-width-relative:margin;mso-height-relative:margin" fillcolor="#eeece1 [3214]">
            <v:textbox>
              <w:txbxContent>
                <w:p w:rsidR="00025F82" w:rsidRPr="008A35C4" w:rsidRDefault="00025F82" w:rsidP="00706A04">
                  <w:pPr>
                    <w:rPr>
                      <w:sz w:val="16"/>
                      <w:szCs w:val="16"/>
                      <w:lang w:val="en-GB"/>
                    </w:rPr>
                  </w:pPr>
                  <w:r>
                    <w:rPr>
                      <w:sz w:val="16"/>
                      <w:szCs w:val="16"/>
                      <w:lang w:val="en-GB"/>
                    </w:rPr>
                    <w:t>2. HAZARDS IDENTIFICATION</w:t>
                  </w:r>
                </w:p>
              </w:txbxContent>
            </v:textbox>
          </v:shape>
        </w:pict>
      </w:r>
      <w:proofErr w:type="gramStart"/>
      <w:r w:rsidR="00706A04">
        <w:rPr>
          <w:rStyle w:val="apple-style-span"/>
          <w:rFonts w:ascii="Tahoma" w:hAnsi="Tahoma" w:cs="Tahoma"/>
          <w:color w:val="000000"/>
          <w:sz w:val="16"/>
          <w:szCs w:val="16"/>
        </w:rPr>
        <w:t>SDS No.</w:t>
      </w:r>
      <w:proofErr w:type="gramEnd"/>
      <w:r w:rsidR="00706A04">
        <w:rPr>
          <w:rStyle w:val="apple-style-span"/>
          <w:rFonts w:ascii="Tahoma" w:hAnsi="Tahoma" w:cs="Tahoma"/>
          <w:color w:val="000000"/>
          <w:sz w:val="16"/>
          <w:szCs w:val="16"/>
        </w:rPr>
        <w:tab/>
      </w:r>
      <w:r w:rsidR="005563EC">
        <w:rPr>
          <w:rStyle w:val="apple-style-span"/>
          <w:rFonts w:ascii="Tahoma" w:hAnsi="Tahoma" w:cs="Tahoma"/>
          <w:color w:val="000000"/>
          <w:sz w:val="16"/>
          <w:szCs w:val="16"/>
        </w:rPr>
        <w:t>C2/</w:t>
      </w:r>
      <w:r w:rsidR="007230E3">
        <w:rPr>
          <w:rStyle w:val="apple-style-span"/>
          <w:rFonts w:ascii="Tahoma" w:hAnsi="Tahoma" w:cs="Tahoma"/>
          <w:color w:val="000000"/>
          <w:sz w:val="16"/>
          <w:szCs w:val="16"/>
        </w:rPr>
        <w:t>421a</w:t>
      </w:r>
    </w:p>
    <w:p w:rsidR="00706A04" w:rsidRPr="00706A04" w:rsidRDefault="00706A04" w:rsidP="00706A04">
      <w:pPr>
        <w:ind w:left="3600" w:hanging="3600"/>
        <w:rPr>
          <w:sz w:val="16"/>
          <w:szCs w:val="16"/>
          <w:lang w:val="en-GB"/>
        </w:rPr>
      </w:pPr>
      <w:r>
        <w:rPr>
          <w:rStyle w:val="apple-style-span"/>
          <w:rFonts w:ascii="Tahoma" w:hAnsi="Tahoma" w:cs="Tahoma"/>
          <w:color w:val="000000"/>
          <w:sz w:val="16"/>
          <w:szCs w:val="16"/>
        </w:rPr>
        <w:br/>
      </w:r>
    </w:p>
    <w:tbl>
      <w:tblPr>
        <w:tblStyle w:val="TableGrid"/>
        <w:tblW w:w="0" w:type="auto"/>
        <w:tblInd w:w="108" w:type="dxa"/>
        <w:tblLook w:val="04A0"/>
      </w:tblPr>
      <w:tblGrid>
        <w:gridCol w:w="1416"/>
        <w:gridCol w:w="7581"/>
      </w:tblGrid>
      <w:tr w:rsidR="005F7601" w:rsidTr="00D35707">
        <w:trPr>
          <w:trHeight w:val="283"/>
        </w:trPr>
        <w:tc>
          <w:tcPr>
            <w:tcW w:w="8997" w:type="dxa"/>
            <w:gridSpan w:val="2"/>
          </w:tcPr>
          <w:p w:rsidR="005F7601" w:rsidRPr="00F70FDF" w:rsidRDefault="00040FED" w:rsidP="00962CAD">
            <w:pPr>
              <w:rPr>
                <w:sz w:val="16"/>
                <w:szCs w:val="16"/>
                <w:lang w:val="en-GB"/>
              </w:rPr>
            </w:pPr>
            <w:r>
              <w:rPr>
                <w:sz w:val="16"/>
                <w:szCs w:val="16"/>
                <w:lang w:val="en-GB"/>
              </w:rPr>
              <w:t>Irritant</w:t>
            </w:r>
          </w:p>
        </w:tc>
      </w:tr>
      <w:tr w:rsidR="005F7601" w:rsidTr="00D35707">
        <w:trPr>
          <w:trHeight w:val="593"/>
        </w:trPr>
        <w:tc>
          <w:tcPr>
            <w:tcW w:w="1416" w:type="dxa"/>
          </w:tcPr>
          <w:p w:rsidR="005F7601" w:rsidRDefault="005F7601" w:rsidP="008A35C4">
            <w:pPr>
              <w:rPr>
                <w:lang w:val="en-GB"/>
              </w:rPr>
            </w:pPr>
            <w:r>
              <w:rPr>
                <w:b/>
                <w:lang w:val="en-GB"/>
              </w:rPr>
              <w:t>Classification</w:t>
            </w:r>
            <w:r>
              <w:rPr>
                <w:b/>
                <w:lang w:val="en-GB"/>
              </w:rPr>
              <w:tab/>
            </w:r>
          </w:p>
        </w:tc>
        <w:tc>
          <w:tcPr>
            <w:tcW w:w="7581" w:type="dxa"/>
          </w:tcPr>
          <w:p w:rsidR="00994EED" w:rsidRPr="00F70FDF" w:rsidRDefault="00040FED" w:rsidP="00994EED">
            <w:pPr>
              <w:rPr>
                <w:noProof/>
                <w:sz w:val="16"/>
                <w:szCs w:val="16"/>
              </w:rPr>
            </w:pPr>
            <w:r>
              <w:rPr>
                <w:noProof/>
                <w:sz w:val="16"/>
                <w:szCs w:val="16"/>
              </w:rPr>
              <w:t>Irritating to eyes and skin</w:t>
            </w:r>
          </w:p>
        </w:tc>
      </w:tr>
    </w:tbl>
    <w:p w:rsidR="00A453D4" w:rsidRDefault="000151F9" w:rsidP="008A35C4">
      <w:pPr>
        <w:rPr>
          <w:lang w:val="en-GB"/>
        </w:rPr>
      </w:pPr>
      <w:r w:rsidRPr="000151F9">
        <w:rPr>
          <w:b/>
          <w:noProof/>
        </w:rPr>
        <w:pict>
          <v:shape id="_x0000_s1036" type="#_x0000_t202" style="position:absolute;margin-left:0;margin-top:7.7pt;width:450pt;height:21.3pt;z-index:251671552;mso-position-horizontal-relative:text;mso-position-vertical-relative:text;mso-width-relative:margin;mso-height-relative:margin" fillcolor="#eeece1 [3214]">
            <v:textbox>
              <w:txbxContent>
                <w:p w:rsidR="00025F82" w:rsidRPr="008A35C4" w:rsidRDefault="00025F82" w:rsidP="00706A04">
                  <w:pPr>
                    <w:rPr>
                      <w:sz w:val="16"/>
                      <w:szCs w:val="16"/>
                      <w:lang w:val="en-GB"/>
                    </w:rPr>
                  </w:pPr>
                  <w:r>
                    <w:rPr>
                      <w:sz w:val="16"/>
                      <w:szCs w:val="16"/>
                      <w:lang w:val="en-GB"/>
                    </w:rPr>
                    <w:t>3. COMPOSITION / INFORMATION ON INGREDIENTS</w:t>
                  </w:r>
                </w:p>
              </w:txbxContent>
            </v:textbox>
          </v:shape>
        </w:pict>
      </w:r>
    </w:p>
    <w:p w:rsidR="00A453D4" w:rsidRDefault="00A453D4" w:rsidP="00A453D4">
      <w:pPr>
        <w:rPr>
          <w:lang w:val="en-GB"/>
        </w:rPr>
      </w:pPr>
    </w:p>
    <w:tbl>
      <w:tblPr>
        <w:tblStyle w:val="TableGrid"/>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2648"/>
        <w:gridCol w:w="984"/>
        <w:gridCol w:w="1188"/>
        <w:gridCol w:w="1197"/>
        <w:gridCol w:w="2914"/>
      </w:tblGrid>
      <w:tr w:rsidR="00D35707" w:rsidTr="00D35707">
        <w:trPr>
          <w:trHeight w:val="293"/>
        </w:trPr>
        <w:tc>
          <w:tcPr>
            <w:tcW w:w="2648" w:type="dxa"/>
            <w:shd w:val="pct75" w:color="EEECE1" w:themeColor="background2" w:fill="F2F2F2" w:themeFill="background1" w:themeFillShade="F2"/>
            <w:vAlign w:val="center"/>
          </w:tcPr>
          <w:p w:rsidR="00D35707" w:rsidRPr="00A453D4" w:rsidRDefault="00D35707" w:rsidP="00A453D4">
            <w:pPr>
              <w:rPr>
                <w:sz w:val="16"/>
                <w:szCs w:val="16"/>
                <w:lang w:val="en-GB"/>
              </w:rPr>
            </w:pPr>
            <w:r>
              <w:rPr>
                <w:sz w:val="16"/>
                <w:szCs w:val="16"/>
                <w:lang w:val="en-GB"/>
              </w:rPr>
              <w:t>NAME</w:t>
            </w:r>
          </w:p>
        </w:tc>
        <w:tc>
          <w:tcPr>
            <w:tcW w:w="984" w:type="dxa"/>
            <w:shd w:val="pct75" w:color="EEECE1" w:themeColor="background2" w:fill="F2F2F2" w:themeFill="background1" w:themeFillShade="F2"/>
            <w:vAlign w:val="center"/>
          </w:tcPr>
          <w:p w:rsidR="00D35707" w:rsidRPr="00A453D4" w:rsidRDefault="00D35707" w:rsidP="00A453D4">
            <w:pPr>
              <w:rPr>
                <w:sz w:val="16"/>
                <w:szCs w:val="16"/>
                <w:lang w:val="en-GB"/>
              </w:rPr>
            </w:pPr>
            <w:r>
              <w:rPr>
                <w:sz w:val="16"/>
                <w:szCs w:val="16"/>
                <w:lang w:val="en-GB"/>
              </w:rPr>
              <w:t>EC No.</w:t>
            </w:r>
          </w:p>
        </w:tc>
        <w:tc>
          <w:tcPr>
            <w:tcW w:w="1188" w:type="dxa"/>
            <w:shd w:val="pct75" w:color="EEECE1" w:themeColor="background2" w:fill="F2F2F2" w:themeFill="background1" w:themeFillShade="F2"/>
            <w:vAlign w:val="center"/>
          </w:tcPr>
          <w:p w:rsidR="00D35707" w:rsidRPr="00A453D4" w:rsidRDefault="00D35707" w:rsidP="00A453D4">
            <w:pPr>
              <w:rPr>
                <w:sz w:val="16"/>
                <w:szCs w:val="16"/>
                <w:lang w:val="en-GB"/>
              </w:rPr>
            </w:pPr>
            <w:r>
              <w:rPr>
                <w:sz w:val="16"/>
                <w:szCs w:val="16"/>
                <w:lang w:val="en-GB"/>
              </w:rPr>
              <w:t>CAS-No.</w:t>
            </w:r>
          </w:p>
        </w:tc>
        <w:tc>
          <w:tcPr>
            <w:tcW w:w="1197" w:type="dxa"/>
            <w:shd w:val="pct75" w:color="EEECE1" w:themeColor="background2" w:fill="F2F2F2" w:themeFill="background1" w:themeFillShade="F2"/>
            <w:vAlign w:val="center"/>
          </w:tcPr>
          <w:p w:rsidR="00D35707" w:rsidRPr="00A453D4" w:rsidRDefault="00D35707" w:rsidP="00D35707">
            <w:pPr>
              <w:rPr>
                <w:sz w:val="16"/>
                <w:szCs w:val="16"/>
                <w:lang w:val="en-GB"/>
              </w:rPr>
            </w:pPr>
            <w:r>
              <w:rPr>
                <w:sz w:val="16"/>
                <w:szCs w:val="16"/>
                <w:lang w:val="en-GB"/>
              </w:rPr>
              <w:t>Conc.</w:t>
            </w:r>
          </w:p>
        </w:tc>
        <w:tc>
          <w:tcPr>
            <w:tcW w:w="2914" w:type="dxa"/>
            <w:shd w:val="pct75" w:color="EEECE1" w:themeColor="background2" w:fill="F2F2F2" w:themeFill="background1" w:themeFillShade="F2"/>
            <w:vAlign w:val="center"/>
          </w:tcPr>
          <w:p w:rsidR="00D35707" w:rsidRPr="00A453D4" w:rsidRDefault="00D35707" w:rsidP="00A453D4">
            <w:pPr>
              <w:rPr>
                <w:sz w:val="16"/>
                <w:szCs w:val="16"/>
                <w:lang w:val="en-GB"/>
              </w:rPr>
            </w:pPr>
            <w:r>
              <w:rPr>
                <w:sz w:val="16"/>
                <w:szCs w:val="16"/>
                <w:lang w:val="en-GB"/>
              </w:rPr>
              <w:t>Classification</w:t>
            </w:r>
          </w:p>
        </w:tc>
      </w:tr>
      <w:tr w:rsidR="00D35707" w:rsidTr="00D35707">
        <w:trPr>
          <w:trHeight w:val="293"/>
        </w:trPr>
        <w:tc>
          <w:tcPr>
            <w:tcW w:w="2648" w:type="dxa"/>
            <w:shd w:val="clear" w:color="auto" w:fill="FFFFFF" w:themeFill="background1"/>
            <w:vAlign w:val="center"/>
          </w:tcPr>
          <w:p w:rsidR="00D35707" w:rsidRPr="00F70FDF" w:rsidRDefault="00040FED" w:rsidP="00A453D4">
            <w:pPr>
              <w:rPr>
                <w:sz w:val="16"/>
                <w:szCs w:val="16"/>
                <w:lang w:val="en-GB"/>
              </w:rPr>
            </w:pPr>
            <w:r>
              <w:rPr>
                <w:sz w:val="16"/>
                <w:szCs w:val="16"/>
                <w:lang w:val="en-GB"/>
              </w:rPr>
              <w:t>Citric acid</w:t>
            </w:r>
          </w:p>
        </w:tc>
        <w:tc>
          <w:tcPr>
            <w:tcW w:w="984" w:type="dxa"/>
            <w:shd w:val="clear" w:color="auto" w:fill="FFFFFF" w:themeFill="background1"/>
            <w:vAlign w:val="center"/>
          </w:tcPr>
          <w:p w:rsidR="00D35707" w:rsidRPr="00F70FDF" w:rsidRDefault="00040FED" w:rsidP="00A453D4">
            <w:pPr>
              <w:rPr>
                <w:sz w:val="16"/>
                <w:szCs w:val="16"/>
                <w:lang w:val="en-GB"/>
              </w:rPr>
            </w:pPr>
            <w:r>
              <w:rPr>
                <w:sz w:val="16"/>
                <w:szCs w:val="16"/>
                <w:lang w:val="en-GB"/>
              </w:rPr>
              <w:t>201-069-1</w:t>
            </w:r>
          </w:p>
        </w:tc>
        <w:tc>
          <w:tcPr>
            <w:tcW w:w="1188" w:type="dxa"/>
            <w:shd w:val="clear" w:color="auto" w:fill="FFFFFF" w:themeFill="background1"/>
            <w:vAlign w:val="center"/>
          </w:tcPr>
          <w:p w:rsidR="00D35707" w:rsidRPr="00F70FDF" w:rsidRDefault="00040FED" w:rsidP="00A453D4">
            <w:pPr>
              <w:rPr>
                <w:sz w:val="16"/>
                <w:szCs w:val="16"/>
                <w:lang w:val="en-GB"/>
              </w:rPr>
            </w:pPr>
            <w:r>
              <w:rPr>
                <w:sz w:val="16"/>
                <w:szCs w:val="16"/>
                <w:lang w:val="en-GB"/>
              </w:rPr>
              <w:t>5949-29-1</w:t>
            </w:r>
          </w:p>
        </w:tc>
        <w:tc>
          <w:tcPr>
            <w:tcW w:w="1197" w:type="dxa"/>
            <w:shd w:val="clear" w:color="auto" w:fill="FFFFFF" w:themeFill="background1"/>
            <w:vAlign w:val="center"/>
          </w:tcPr>
          <w:p w:rsidR="00D35707" w:rsidRPr="00F70FDF" w:rsidRDefault="00040FED" w:rsidP="00D35707">
            <w:pPr>
              <w:rPr>
                <w:sz w:val="16"/>
                <w:szCs w:val="16"/>
                <w:lang w:val="en-GB"/>
              </w:rPr>
            </w:pPr>
            <w:r>
              <w:rPr>
                <w:sz w:val="16"/>
                <w:szCs w:val="16"/>
                <w:lang w:val="en-GB"/>
              </w:rPr>
              <w:t>1-5%</w:t>
            </w:r>
          </w:p>
        </w:tc>
        <w:tc>
          <w:tcPr>
            <w:tcW w:w="2914" w:type="dxa"/>
            <w:shd w:val="clear" w:color="auto" w:fill="FFFFFF" w:themeFill="background1"/>
            <w:vAlign w:val="center"/>
          </w:tcPr>
          <w:p w:rsidR="00D35707" w:rsidRPr="00F70FDF" w:rsidRDefault="00040FED" w:rsidP="00A453D4">
            <w:pPr>
              <w:rPr>
                <w:sz w:val="16"/>
                <w:szCs w:val="16"/>
                <w:lang w:val="en-GB"/>
              </w:rPr>
            </w:pPr>
            <w:r>
              <w:rPr>
                <w:sz w:val="16"/>
                <w:szCs w:val="16"/>
                <w:lang w:val="en-GB"/>
              </w:rPr>
              <w:t>Xi; R36</w:t>
            </w:r>
          </w:p>
        </w:tc>
      </w:tr>
      <w:tr w:rsidR="00E13F41" w:rsidTr="00D35707">
        <w:trPr>
          <w:trHeight w:val="293"/>
        </w:trPr>
        <w:tc>
          <w:tcPr>
            <w:tcW w:w="2648" w:type="dxa"/>
            <w:shd w:val="clear" w:color="auto" w:fill="FFFFFF" w:themeFill="background1"/>
            <w:vAlign w:val="center"/>
          </w:tcPr>
          <w:p w:rsidR="00E13F41" w:rsidRDefault="00040FED" w:rsidP="00A453D4">
            <w:pPr>
              <w:rPr>
                <w:sz w:val="16"/>
                <w:szCs w:val="16"/>
                <w:lang w:val="en-GB"/>
              </w:rPr>
            </w:pPr>
            <w:r>
              <w:rPr>
                <w:sz w:val="16"/>
                <w:szCs w:val="16"/>
                <w:lang w:val="en-GB"/>
              </w:rPr>
              <w:t>Sulphamic acid</w:t>
            </w:r>
          </w:p>
        </w:tc>
        <w:tc>
          <w:tcPr>
            <w:tcW w:w="984" w:type="dxa"/>
            <w:shd w:val="clear" w:color="auto" w:fill="FFFFFF" w:themeFill="background1"/>
            <w:vAlign w:val="center"/>
          </w:tcPr>
          <w:p w:rsidR="00E13F41" w:rsidRDefault="00040FED" w:rsidP="00E13F41">
            <w:pPr>
              <w:rPr>
                <w:sz w:val="16"/>
                <w:szCs w:val="16"/>
                <w:lang w:val="en-GB"/>
              </w:rPr>
            </w:pPr>
            <w:r>
              <w:rPr>
                <w:sz w:val="16"/>
                <w:szCs w:val="16"/>
                <w:lang w:val="en-GB"/>
              </w:rPr>
              <w:t>226-218-8</w:t>
            </w:r>
          </w:p>
        </w:tc>
        <w:tc>
          <w:tcPr>
            <w:tcW w:w="1188" w:type="dxa"/>
            <w:shd w:val="clear" w:color="auto" w:fill="FFFFFF" w:themeFill="background1"/>
            <w:vAlign w:val="center"/>
          </w:tcPr>
          <w:p w:rsidR="00E13F41" w:rsidRDefault="00040FED" w:rsidP="00A453D4">
            <w:pPr>
              <w:rPr>
                <w:sz w:val="16"/>
                <w:szCs w:val="16"/>
                <w:lang w:val="en-GB"/>
              </w:rPr>
            </w:pPr>
            <w:r>
              <w:rPr>
                <w:sz w:val="16"/>
                <w:szCs w:val="16"/>
                <w:lang w:val="en-GB"/>
              </w:rPr>
              <w:t>5329-14-6</w:t>
            </w:r>
          </w:p>
        </w:tc>
        <w:tc>
          <w:tcPr>
            <w:tcW w:w="1197" w:type="dxa"/>
            <w:shd w:val="clear" w:color="auto" w:fill="FFFFFF" w:themeFill="background1"/>
            <w:vAlign w:val="center"/>
          </w:tcPr>
          <w:p w:rsidR="00E13F41" w:rsidRDefault="00040FED" w:rsidP="00D35707">
            <w:pPr>
              <w:rPr>
                <w:sz w:val="16"/>
                <w:szCs w:val="16"/>
                <w:lang w:val="en-GB"/>
              </w:rPr>
            </w:pPr>
            <w:r>
              <w:rPr>
                <w:sz w:val="16"/>
                <w:szCs w:val="16"/>
                <w:lang w:val="en-GB"/>
              </w:rPr>
              <w:t>1-5%</w:t>
            </w:r>
          </w:p>
        </w:tc>
        <w:tc>
          <w:tcPr>
            <w:tcW w:w="2914" w:type="dxa"/>
            <w:shd w:val="clear" w:color="auto" w:fill="FFFFFF" w:themeFill="background1"/>
            <w:vAlign w:val="center"/>
          </w:tcPr>
          <w:p w:rsidR="00E13F41" w:rsidRDefault="00040FED" w:rsidP="00A453D4">
            <w:pPr>
              <w:rPr>
                <w:sz w:val="16"/>
                <w:szCs w:val="16"/>
                <w:lang w:val="en-GB"/>
              </w:rPr>
            </w:pPr>
            <w:r>
              <w:rPr>
                <w:sz w:val="16"/>
                <w:szCs w:val="16"/>
                <w:lang w:val="en-GB"/>
              </w:rPr>
              <w:t>Xi; R36/38 N; R52/53</w:t>
            </w:r>
          </w:p>
        </w:tc>
      </w:tr>
    </w:tbl>
    <w:p w:rsidR="00164007" w:rsidRDefault="000151F9" w:rsidP="00A453D4">
      <w:pPr>
        <w:rPr>
          <w:sz w:val="16"/>
          <w:szCs w:val="16"/>
          <w:lang w:val="en-GB"/>
        </w:rPr>
      </w:pPr>
      <w:r w:rsidRPr="000151F9">
        <w:rPr>
          <w:noProof/>
          <w:sz w:val="16"/>
          <w:szCs w:val="16"/>
        </w:rPr>
        <w:pict>
          <v:shape id="_x0000_s1032" type="#_x0000_t202" style="position:absolute;margin-left:0;margin-top:25.5pt;width:450pt;height:21.3pt;z-index:251663360;mso-position-horizontal-relative:text;mso-position-vertical-relative:text;mso-width-relative:margin;mso-height-relative:margin" fillcolor="#eeece1 [3214]">
            <v:textbox>
              <w:txbxContent>
                <w:p w:rsidR="00025F82" w:rsidRPr="008A35C4" w:rsidRDefault="00025F82" w:rsidP="00164007">
                  <w:pPr>
                    <w:rPr>
                      <w:sz w:val="16"/>
                      <w:szCs w:val="16"/>
                      <w:lang w:val="en-GB"/>
                    </w:rPr>
                  </w:pPr>
                  <w:r>
                    <w:rPr>
                      <w:sz w:val="16"/>
                      <w:szCs w:val="16"/>
                      <w:lang w:val="en-GB"/>
                    </w:rPr>
                    <w:t>4. FIRST-AID MEASURES</w:t>
                  </w:r>
                </w:p>
              </w:txbxContent>
            </v:textbox>
          </v:shape>
        </w:pict>
      </w:r>
      <w:r w:rsidR="00A453D4">
        <w:rPr>
          <w:sz w:val="16"/>
          <w:szCs w:val="16"/>
          <w:lang w:val="en-GB"/>
        </w:rPr>
        <w:br/>
        <w:t>The Full Text For all R- Phrases</w:t>
      </w:r>
      <w:r w:rsidR="00164007">
        <w:rPr>
          <w:sz w:val="16"/>
          <w:szCs w:val="16"/>
          <w:lang w:val="en-GB"/>
        </w:rPr>
        <w:t xml:space="preserve"> </w:t>
      </w:r>
      <w:r w:rsidR="00B008FE">
        <w:rPr>
          <w:sz w:val="16"/>
          <w:szCs w:val="16"/>
          <w:lang w:val="en-GB"/>
        </w:rPr>
        <w:t>A</w:t>
      </w:r>
      <w:r w:rsidR="00164007">
        <w:rPr>
          <w:sz w:val="16"/>
          <w:szCs w:val="16"/>
          <w:lang w:val="en-GB"/>
        </w:rPr>
        <w:t xml:space="preserve">re </w:t>
      </w:r>
      <w:r w:rsidR="00B008FE">
        <w:rPr>
          <w:sz w:val="16"/>
          <w:szCs w:val="16"/>
          <w:lang w:val="en-GB"/>
        </w:rPr>
        <w:t>D</w:t>
      </w:r>
      <w:r w:rsidR="00164007">
        <w:rPr>
          <w:sz w:val="16"/>
          <w:szCs w:val="16"/>
          <w:lang w:val="en-GB"/>
        </w:rPr>
        <w:t xml:space="preserve">isplayed </w:t>
      </w:r>
      <w:r w:rsidR="00B008FE">
        <w:rPr>
          <w:sz w:val="16"/>
          <w:szCs w:val="16"/>
          <w:lang w:val="en-GB"/>
        </w:rPr>
        <w:t>in Section 16</w:t>
      </w:r>
      <w:r w:rsidR="00164007">
        <w:rPr>
          <w:sz w:val="16"/>
          <w:szCs w:val="16"/>
          <w:lang w:val="en-GB"/>
        </w:rPr>
        <w:t xml:space="preserve">  </w:t>
      </w:r>
    </w:p>
    <w:p w:rsidR="00164007" w:rsidRPr="00164007" w:rsidRDefault="00164007" w:rsidP="00164007">
      <w:pPr>
        <w:rPr>
          <w:sz w:val="16"/>
          <w:szCs w:val="16"/>
          <w:lang w:val="en-GB"/>
        </w:rPr>
      </w:pPr>
    </w:p>
    <w:tbl>
      <w:tblPr>
        <w:tblStyle w:val="TableGrid"/>
        <w:tblW w:w="0" w:type="auto"/>
        <w:tblInd w:w="108" w:type="dxa"/>
        <w:tblLook w:val="04A0"/>
      </w:tblPr>
      <w:tblGrid>
        <w:gridCol w:w="1714"/>
        <w:gridCol w:w="7280"/>
      </w:tblGrid>
      <w:tr w:rsidR="005F7601" w:rsidTr="00B008FE">
        <w:trPr>
          <w:trHeight w:val="239"/>
        </w:trPr>
        <w:tc>
          <w:tcPr>
            <w:tcW w:w="1714" w:type="dxa"/>
          </w:tcPr>
          <w:p w:rsidR="005F7601" w:rsidRDefault="005F7601" w:rsidP="00430C53">
            <w:pPr>
              <w:rPr>
                <w:b/>
                <w:sz w:val="16"/>
                <w:szCs w:val="16"/>
                <w:lang w:val="en-GB"/>
              </w:rPr>
            </w:pPr>
            <w:r>
              <w:rPr>
                <w:b/>
                <w:sz w:val="16"/>
                <w:szCs w:val="16"/>
                <w:lang w:val="en-GB"/>
              </w:rPr>
              <w:t>Inhalation</w:t>
            </w:r>
          </w:p>
        </w:tc>
        <w:tc>
          <w:tcPr>
            <w:tcW w:w="7280" w:type="dxa"/>
            <w:vAlign w:val="center"/>
          </w:tcPr>
          <w:p w:rsidR="00430C53" w:rsidRPr="00A66EEE" w:rsidRDefault="009B2FEE" w:rsidP="005F7601">
            <w:pPr>
              <w:rPr>
                <w:rFonts w:ascii="Calibri" w:hAnsi="Calibri"/>
                <w:sz w:val="16"/>
                <w:szCs w:val="16"/>
                <w:lang w:val="en-GB"/>
              </w:rPr>
            </w:pPr>
            <w:r>
              <w:rPr>
                <w:rFonts w:ascii="Calibri" w:hAnsi="Calibri"/>
                <w:sz w:val="16"/>
                <w:szCs w:val="16"/>
                <w:lang w:val="en-GB"/>
              </w:rPr>
              <w:t>Remove victim immediately from source of exposure. Get medical attention if discomfort continues</w:t>
            </w:r>
          </w:p>
        </w:tc>
      </w:tr>
      <w:tr w:rsidR="005F7601" w:rsidTr="00B008FE">
        <w:trPr>
          <w:trHeight w:val="239"/>
        </w:trPr>
        <w:tc>
          <w:tcPr>
            <w:tcW w:w="1714" w:type="dxa"/>
          </w:tcPr>
          <w:p w:rsidR="005F7601" w:rsidRDefault="005F7601" w:rsidP="00430C53">
            <w:pPr>
              <w:rPr>
                <w:b/>
                <w:sz w:val="16"/>
                <w:szCs w:val="16"/>
                <w:lang w:val="en-GB"/>
              </w:rPr>
            </w:pPr>
            <w:r>
              <w:rPr>
                <w:b/>
                <w:sz w:val="16"/>
                <w:szCs w:val="16"/>
                <w:lang w:val="en-GB"/>
              </w:rPr>
              <w:t>Ingestion</w:t>
            </w:r>
          </w:p>
        </w:tc>
        <w:tc>
          <w:tcPr>
            <w:tcW w:w="7280" w:type="dxa"/>
            <w:vAlign w:val="center"/>
          </w:tcPr>
          <w:p w:rsidR="005F7601" w:rsidRPr="005F7601" w:rsidRDefault="00E21CE7" w:rsidP="00773B0D">
            <w:pPr>
              <w:rPr>
                <w:sz w:val="16"/>
                <w:szCs w:val="16"/>
                <w:lang w:val="en-GB"/>
              </w:rPr>
            </w:pPr>
            <w:r>
              <w:rPr>
                <w:rFonts w:ascii="Calibri" w:hAnsi="Calibri" w:cs="Tahoma"/>
                <w:sz w:val="16"/>
                <w:szCs w:val="16"/>
              </w:rPr>
              <w:t xml:space="preserve">NEVER MAKE AN UNCONSCIOUS PERSON VOMIT OR DRINK FLUIDS! Do not </w:t>
            </w:r>
            <w:r w:rsidR="000771C3">
              <w:rPr>
                <w:rFonts w:ascii="Calibri" w:hAnsi="Calibri" w:cs="Tahoma"/>
                <w:sz w:val="16"/>
                <w:szCs w:val="16"/>
              </w:rPr>
              <w:t>induce vomiting</w:t>
            </w:r>
            <w:r w:rsidR="00773B0D">
              <w:rPr>
                <w:rFonts w:ascii="Calibri" w:hAnsi="Calibri" w:cs="Tahoma"/>
                <w:sz w:val="16"/>
                <w:szCs w:val="16"/>
              </w:rPr>
              <w:t>.</w:t>
            </w:r>
            <w:r w:rsidR="000771C3">
              <w:rPr>
                <w:rFonts w:ascii="Calibri" w:hAnsi="Calibri" w:cs="Tahoma"/>
                <w:sz w:val="16"/>
                <w:szCs w:val="16"/>
              </w:rPr>
              <w:t xml:space="preserve">  </w:t>
            </w:r>
            <w:r w:rsidR="009B2FEE">
              <w:rPr>
                <w:rFonts w:ascii="Calibri" w:hAnsi="Calibri" w:cs="Tahoma"/>
                <w:sz w:val="16"/>
                <w:szCs w:val="16"/>
              </w:rPr>
              <w:t xml:space="preserve">Immediately rinse mouth and drink plenty of water (2200-300ml). Get medical attention if any discomfort continues. </w:t>
            </w:r>
          </w:p>
        </w:tc>
      </w:tr>
      <w:tr w:rsidR="005F7601" w:rsidTr="00B008FE">
        <w:trPr>
          <w:trHeight w:val="255"/>
        </w:trPr>
        <w:tc>
          <w:tcPr>
            <w:tcW w:w="1714" w:type="dxa"/>
          </w:tcPr>
          <w:p w:rsidR="005F7601" w:rsidRDefault="005F7601" w:rsidP="00430C53">
            <w:pPr>
              <w:rPr>
                <w:b/>
                <w:sz w:val="16"/>
                <w:szCs w:val="16"/>
                <w:lang w:val="en-GB"/>
              </w:rPr>
            </w:pPr>
            <w:r>
              <w:rPr>
                <w:b/>
                <w:sz w:val="16"/>
                <w:szCs w:val="16"/>
                <w:lang w:val="en-GB"/>
              </w:rPr>
              <w:t>Skin Contact</w:t>
            </w:r>
          </w:p>
        </w:tc>
        <w:tc>
          <w:tcPr>
            <w:tcW w:w="7280" w:type="dxa"/>
            <w:vAlign w:val="center"/>
          </w:tcPr>
          <w:p w:rsidR="005F7601" w:rsidRPr="005F7601" w:rsidRDefault="009B2FEE" w:rsidP="005F7601">
            <w:pPr>
              <w:rPr>
                <w:sz w:val="16"/>
                <w:szCs w:val="16"/>
                <w:lang w:val="en-GB"/>
              </w:rPr>
            </w:pPr>
            <w:r>
              <w:rPr>
                <w:sz w:val="16"/>
                <w:szCs w:val="16"/>
                <w:lang w:val="en-GB"/>
              </w:rPr>
              <w:t xml:space="preserve">Remove contaminated clothing immediately and wash skin with soap and water. Get medical attention if discomfort continues </w:t>
            </w:r>
          </w:p>
        </w:tc>
      </w:tr>
      <w:tr w:rsidR="005F7601" w:rsidTr="00B008FE">
        <w:trPr>
          <w:trHeight w:val="255"/>
        </w:trPr>
        <w:tc>
          <w:tcPr>
            <w:tcW w:w="1714" w:type="dxa"/>
          </w:tcPr>
          <w:p w:rsidR="005F7601" w:rsidRDefault="005F7601" w:rsidP="00430C53">
            <w:pPr>
              <w:rPr>
                <w:sz w:val="16"/>
                <w:szCs w:val="16"/>
                <w:lang w:val="en-GB"/>
              </w:rPr>
            </w:pPr>
            <w:r>
              <w:rPr>
                <w:b/>
                <w:sz w:val="16"/>
                <w:szCs w:val="16"/>
                <w:lang w:val="en-GB"/>
              </w:rPr>
              <w:t>Eye Contact</w:t>
            </w:r>
          </w:p>
        </w:tc>
        <w:tc>
          <w:tcPr>
            <w:tcW w:w="7280" w:type="dxa"/>
            <w:vAlign w:val="center"/>
          </w:tcPr>
          <w:p w:rsidR="007D05F2" w:rsidRPr="005F7601" w:rsidRDefault="008A711D" w:rsidP="00496120">
            <w:pPr>
              <w:rPr>
                <w:sz w:val="16"/>
                <w:szCs w:val="16"/>
                <w:lang w:val="en-GB"/>
              </w:rPr>
            </w:pPr>
            <w:r>
              <w:rPr>
                <w:sz w:val="16"/>
                <w:szCs w:val="16"/>
                <w:lang w:val="en-GB"/>
              </w:rPr>
              <w:t>Immediately flush with plenty of water for up to 15 minutes. Remove any contact lenses and open eyes wide apart. Continue to rinse for at least 15 minutes and get medical attention</w:t>
            </w:r>
          </w:p>
        </w:tc>
      </w:tr>
    </w:tbl>
    <w:p w:rsidR="007D05F2" w:rsidRDefault="007D05F2" w:rsidP="001C5BD9">
      <w:pPr>
        <w:rPr>
          <w:sz w:val="16"/>
          <w:szCs w:val="16"/>
          <w:lang w:val="en-GB"/>
        </w:rPr>
      </w:pPr>
    </w:p>
    <w:p w:rsidR="00164007" w:rsidRDefault="000151F9" w:rsidP="00164007">
      <w:pPr>
        <w:jc w:val="center"/>
        <w:rPr>
          <w:sz w:val="16"/>
          <w:szCs w:val="16"/>
          <w:lang w:val="en-GB"/>
        </w:rPr>
      </w:pPr>
      <w:r w:rsidRPr="000151F9">
        <w:rPr>
          <w:noProof/>
          <w:sz w:val="16"/>
          <w:szCs w:val="16"/>
        </w:rPr>
        <w:pict>
          <v:shape id="_x0000_s1033" type="#_x0000_t202" style="position:absolute;left:0;text-align:left;margin-left:.55pt;margin-top:-6.05pt;width:450pt;height:21.3pt;z-index:251664384;mso-width-relative:margin;mso-height-relative:margin" fillcolor="#eeece1 [3214]">
            <v:textbox>
              <w:txbxContent>
                <w:p w:rsidR="00025F82" w:rsidRPr="008A35C4" w:rsidRDefault="00025F82" w:rsidP="00164007">
                  <w:pPr>
                    <w:rPr>
                      <w:sz w:val="16"/>
                      <w:szCs w:val="16"/>
                      <w:lang w:val="en-GB"/>
                    </w:rPr>
                  </w:pPr>
                  <w:r>
                    <w:rPr>
                      <w:sz w:val="16"/>
                      <w:szCs w:val="16"/>
                      <w:lang w:val="en-GB"/>
                    </w:rPr>
                    <w:t>5. FIRE-FIGHTING MEASURES</w:t>
                  </w:r>
                </w:p>
              </w:txbxContent>
            </v:textbox>
          </v:shape>
        </w:pict>
      </w:r>
    </w:p>
    <w:tbl>
      <w:tblPr>
        <w:tblStyle w:val="TableGrid"/>
        <w:tblW w:w="0" w:type="auto"/>
        <w:tblInd w:w="108" w:type="dxa"/>
        <w:tblLook w:val="04A0"/>
      </w:tblPr>
      <w:tblGrid>
        <w:gridCol w:w="2552"/>
        <w:gridCol w:w="6470"/>
      </w:tblGrid>
      <w:tr w:rsidR="00430C53" w:rsidTr="00496120">
        <w:trPr>
          <w:trHeight w:val="278"/>
        </w:trPr>
        <w:tc>
          <w:tcPr>
            <w:tcW w:w="2552" w:type="dxa"/>
          </w:tcPr>
          <w:p w:rsidR="00430C53" w:rsidRDefault="00430C53" w:rsidP="00496120">
            <w:pPr>
              <w:rPr>
                <w:b/>
                <w:sz w:val="16"/>
                <w:szCs w:val="16"/>
                <w:lang w:val="en-GB"/>
              </w:rPr>
            </w:pPr>
            <w:r w:rsidRPr="00164007">
              <w:rPr>
                <w:b/>
                <w:sz w:val="16"/>
                <w:szCs w:val="16"/>
                <w:lang w:val="en-GB"/>
              </w:rPr>
              <w:t>Extinguishing Media</w:t>
            </w:r>
            <w:r w:rsidR="00496120">
              <w:rPr>
                <w:b/>
                <w:sz w:val="16"/>
                <w:szCs w:val="16"/>
                <w:lang w:val="en-GB"/>
              </w:rPr>
              <w:t xml:space="preserve">  </w:t>
            </w:r>
            <w:r>
              <w:rPr>
                <w:b/>
                <w:sz w:val="16"/>
                <w:szCs w:val="16"/>
                <w:lang w:val="en-GB"/>
              </w:rPr>
              <w:t xml:space="preserve">Use: </w:t>
            </w:r>
          </w:p>
        </w:tc>
        <w:tc>
          <w:tcPr>
            <w:tcW w:w="6470" w:type="dxa"/>
            <w:vAlign w:val="bottom"/>
          </w:tcPr>
          <w:p w:rsidR="00430C53" w:rsidRPr="00F70FDF" w:rsidRDefault="00B41DAE" w:rsidP="00430C53">
            <w:pPr>
              <w:rPr>
                <w:sz w:val="16"/>
                <w:szCs w:val="16"/>
                <w:lang w:val="en-GB"/>
              </w:rPr>
            </w:pPr>
            <w:r>
              <w:rPr>
                <w:sz w:val="16"/>
                <w:szCs w:val="16"/>
                <w:lang w:val="en-GB"/>
              </w:rPr>
              <w:t>Use fire-extinguishing media appropriate for surrounding materials.</w:t>
            </w:r>
          </w:p>
        </w:tc>
      </w:tr>
      <w:tr w:rsidR="00430C53" w:rsidTr="00496120">
        <w:trPr>
          <w:trHeight w:val="254"/>
        </w:trPr>
        <w:tc>
          <w:tcPr>
            <w:tcW w:w="2552" w:type="dxa"/>
          </w:tcPr>
          <w:p w:rsidR="00430C53" w:rsidRDefault="00430C53" w:rsidP="00496120">
            <w:pPr>
              <w:rPr>
                <w:b/>
                <w:sz w:val="16"/>
                <w:szCs w:val="16"/>
                <w:lang w:val="en-GB"/>
              </w:rPr>
            </w:pPr>
            <w:r>
              <w:rPr>
                <w:b/>
                <w:sz w:val="16"/>
                <w:szCs w:val="16"/>
                <w:lang w:val="en-GB"/>
              </w:rPr>
              <w:lastRenderedPageBreak/>
              <w:t>Unusual Fire &amp; Explosion Hazards</w:t>
            </w:r>
          </w:p>
        </w:tc>
        <w:tc>
          <w:tcPr>
            <w:tcW w:w="6470" w:type="dxa"/>
          </w:tcPr>
          <w:p w:rsidR="00430C53" w:rsidRPr="00F70FDF" w:rsidRDefault="00B41DAE" w:rsidP="00430C53">
            <w:pPr>
              <w:rPr>
                <w:sz w:val="16"/>
                <w:szCs w:val="16"/>
                <w:lang w:val="en-GB"/>
              </w:rPr>
            </w:pPr>
            <w:r>
              <w:rPr>
                <w:sz w:val="16"/>
                <w:szCs w:val="16"/>
                <w:lang w:val="en-GB"/>
              </w:rPr>
              <w:t>None</w:t>
            </w:r>
          </w:p>
        </w:tc>
      </w:tr>
      <w:tr w:rsidR="00430C53" w:rsidTr="00496120">
        <w:trPr>
          <w:trHeight w:val="237"/>
        </w:trPr>
        <w:tc>
          <w:tcPr>
            <w:tcW w:w="2552" w:type="dxa"/>
          </w:tcPr>
          <w:p w:rsidR="00430C53" w:rsidRDefault="00430C53" w:rsidP="00496120">
            <w:pPr>
              <w:rPr>
                <w:b/>
                <w:sz w:val="16"/>
                <w:szCs w:val="16"/>
                <w:lang w:val="en-GB"/>
              </w:rPr>
            </w:pPr>
            <w:r>
              <w:rPr>
                <w:b/>
                <w:sz w:val="16"/>
                <w:szCs w:val="16"/>
                <w:lang w:val="en-GB"/>
              </w:rPr>
              <w:t>Specific Hazard</w:t>
            </w:r>
          </w:p>
        </w:tc>
        <w:tc>
          <w:tcPr>
            <w:tcW w:w="6470" w:type="dxa"/>
          </w:tcPr>
          <w:p w:rsidR="00430C53" w:rsidRPr="00F70FDF" w:rsidRDefault="00773B0D" w:rsidP="00076639">
            <w:pPr>
              <w:rPr>
                <w:sz w:val="16"/>
                <w:szCs w:val="16"/>
                <w:lang w:val="en-GB"/>
              </w:rPr>
            </w:pPr>
            <w:r>
              <w:rPr>
                <w:sz w:val="16"/>
                <w:szCs w:val="16"/>
                <w:lang w:val="en-GB"/>
              </w:rPr>
              <w:t>Ammonia or amines, oxides of: carbon, Nitrogen, sulphur dioxide.</w:t>
            </w:r>
          </w:p>
        </w:tc>
      </w:tr>
      <w:tr w:rsidR="00430C53" w:rsidTr="00496120">
        <w:trPr>
          <w:trHeight w:val="269"/>
        </w:trPr>
        <w:tc>
          <w:tcPr>
            <w:tcW w:w="2552" w:type="dxa"/>
          </w:tcPr>
          <w:p w:rsidR="00430C53" w:rsidRDefault="00430C53" w:rsidP="00496120">
            <w:pPr>
              <w:rPr>
                <w:b/>
                <w:sz w:val="16"/>
                <w:szCs w:val="16"/>
                <w:lang w:val="en-GB"/>
              </w:rPr>
            </w:pPr>
            <w:r>
              <w:rPr>
                <w:b/>
                <w:sz w:val="16"/>
                <w:szCs w:val="16"/>
                <w:lang w:val="en-GB"/>
              </w:rPr>
              <w:t>Protective Measures in Fire</w:t>
            </w:r>
          </w:p>
        </w:tc>
        <w:tc>
          <w:tcPr>
            <w:tcW w:w="6470" w:type="dxa"/>
          </w:tcPr>
          <w:p w:rsidR="00430C53" w:rsidRPr="00F70FDF" w:rsidRDefault="00B41DAE" w:rsidP="00430C53">
            <w:pPr>
              <w:rPr>
                <w:noProof/>
                <w:sz w:val="16"/>
                <w:szCs w:val="16"/>
              </w:rPr>
            </w:pPr>
            <w:r>
              <w:rPr>
                <w:noProof/>
                <w:sz w:val="16"/>
                <w:szCs w:val="16"/>
              </w:rPr>
              <w:t>In case of fire, self contained breathing apparatus and full protective clothing must be worn.</w:t>
            </w:r>
          </w:p>
        </w:tc>
      </w:tr>
    </w:tbl>
    <w:p w:rsidR="002B6E38" w:rsidRDefault="000151F9" w:rsidP="00164007">
      <w:pPr>
        <w:rPr>
          <w:b/>
          <w:sz w:val="16"/>
          <w:szCs w:val="16"/>
          <w:lang w:val="en-GB"/>
        </w:rPr>
      </w:pPr>
      <w:r w:rsidRPr="000151F9">
        <w:rPr>
          <w:b/>
          <w:noProof/>
          <w:sz w:val="16"/>
          <w:szCs w:val="16"/>
        </w:rPr>
        <w:pict>
          <v:shape id="_x0000_s1037" type="#_x0000_t202" style="position:absolute;margin-left:0;margin-top:14.3pt;width:450pt;height:21.3pt;z-index:251673600;mso-position-horizontal-relative:text;mso-position-vertical-relative:text;mso-width-relative:margin;mso-height-relative:margin" fillcolor="#eeece1 [3214]">
            <v:textbox>
              <w:txbxContent>
                <w:p w:rsidR="00025F82" w:rsidRPr="008A35C4" w:rsidRDefault="00025F82" w:rsidP="002B6E38">
                  <w:pPr>
                    <w:rPr>
                      <w:sz w:val="16"/>
                      <w:szCs w:val="16"/>
                      <w:lang w:val="en-GB"/>
                    </w:rPr>
                  </w:pPr>
                  <w:r>
                    <w:rPr>
                      <w:sz w:val="16"/>
                      <w:szCs w:val="16"/>
                      <w:lang w:val="en-GB"/>
                    </w:rPr>
                    <w:t>6. ACCIDENTAL RELEASE MEASURES</w:t>
                  </w:r>
                </w:p>
              </w:txbxContent>
            </v:textbox>
          </v:shape>
        </w:pict>
      </w:r>
    </w:p>
    <w:p w:rsidR="002B6E38" w:rsidRDefault="002B6E38" w:rsidP="00164007">
      <w:pPr>
        <w:rPr>
          <w:b/>
          <w:sz w:val="16"/>
          <w:szCs w:val="16"/>
          <w:lang w:val="en-GB"/>
        </w:rPr>
      </w:pPr>
    </w:p>
    <w:tbl>
      <w:tblPr>
        <w:tblStyle w:val="TableGrid"/>
        <w:tblW w:w="9006" w:type="dxa"/>
        <w:tblInd w:w="108" w:type="dxa"/>
        <w:tblLook w:val="04A0"/>
      </w:tblPr>
      <w:tblGrid>
        <w:gridCol w:w="2127"/>
        <w:gridCol w:w="6879"/>
      </w:tblGrid>
      <w:tr w:rsidR="00430C53" w:rsidTr="004636EF">
        <w:trPr>
          <w:trHeight w:val="279"/>
        </w:trPr>
        <w:tc>
          <w:tcPr>
            <w:tcW w:w="2127" w:type="dxa"/>
          </w:tcPr>
          <w:p w:rsidR="00430C53" w:rsidRDefault="00430C53" w:rsidP="00430C53">
            <w:pPr>
              <w:rPr>
                <w:b/>
                <w:sz w:val="16"/>
                <w:szCs w:val="16"/>
                <w:lang w:val="en-GB"/>
              </w:rPr>
            </w:pPr>
            <w:r>
              <w:rPr>
                <w:b/>
                <w:sz w:val="16"/>
                <w:szCs w:val="16"/>
                <w:lang w:val="en-GB"/>
              </w:rPr>
              <w:t>Personal Precautions</w:t>
            </w:r>
          </w:p>
        </w:tc>
        <w:tc>
          <w:tcPr>
            <w:tcW w:w="6879" w:type="dxa"/>
          </w:tcPr>
          <w:p w:rsidR="00430C53" w:rsidRPr="00D22E4F" w:rsidRDefault="00367BC5" w:rsidP="003F7C62">
            <w:pPr>
              <w:rPr>
                <w:sz w:val="16"/>
                <w:szCs w:val="16"/>
                <w:lang w:val="en-GB"/>
              </w:rPr>
            </w:pPr>
            <w:r>
              <w:rPr>
                <w:sz w:val="16"/>
                <w:szCs w:val="16"/>
                <w:lang w:val="en-GB"/>
              </w:rPr>
              <w:t xml:space="preserve">Observe normal standards of industrial hygiene for handling chemicals. Do not </w:t>
            </w:r>
            <w:r w:rsidR="00383D25">
              <w:rPr>
                <w:sz w:val="16"/>
                <w:szCs w:val="16"/>
                <w:lang w:val="en-GB"/>
              </w:rPr>
              <w:t>breathe</w:t>
            </w:r>
            <w:r>
              <w:rPr>
                <w:sz w:val="16"/>
                <w:szCs w:val="16"/>
                <w:lang w:val="en-GB"/>
              </w:rPr>
              <w:t xml:space="preserve"> </w:t>
            </w:r>
            <w:r w:rsidR="003F7C62">
              <w:rPr>
                <w:sz w:val="16"/>
                <w:szCs w:val="16"/>
                <w:lang w:val="en-GB"/>
              </w:rPr>
              <w:t>fumes</w:t>
            </w:r>
            <w:r>
              <w:rPr>
                <w:sz w:val="16"/>
                <w:szCs w:val="16"/>
                <w:lang w:val="en-GB"/>
              </w:rPr>
              <w:t>. Avoid contact with skin and eyes</w:t>
            </w:r>
          </w:p>
        </w:tc>
      </w:tr>
      <w:tr w:rsidR="00430C53" w:rsidTr="004636EF">
        <w:trPr>
          <w:trHeight w:val="279"/>
        </w:trPr>
        <w:tc>
          <w:tcPr>
            <w:tcW w:w="2127" w:type="dxa"/>
          </w:tcPr>
          <w:p w:rsidR="00430C53" w:rsidRDefault="00430C53" w:rsidP="00430C53">
            <w:pPr>
              <w:rPr>
                <w:b/>
                <w:sz w:val="16"/>
                <w:szCs w:val="16"/>
                <w:lang w:val="en-GB"/>
              </w:rPr>
            </w:pPr>
            <w:r>
              <w:rPr>
                <w:b/>
                <w:sz w:val="16"/>
                <w:szCs w:val="16"/>
                <w:lang w:val="en-GB"/>
              </w:rPr>
              <w:t xml:space="preserve"> Environmental Precautions</w:t>
            </w:r>
          </w:p>
        </w:tc>
        <w:tc>
          <w:tcPr>
            <w:tcW w:w="6879" w:type="dxa"/>
          </w:tcPr>
          <w:p w:rsidR="00430C53" w:rsidRPr="00A303E3" w:rsidRDefault="000A1212" w:rsidP="003F7C62">
            <w:pPr>
              <w:rPr>
                <w:sz w:val="16"/>
                <w:szCs w:val="16"/>
                <w:lang w:val="en-GB"/>
              </w:rPr>
            </w:pPr>
            <w:r>
              <w:rPr>
                <w:sz w:val="16"/>
                <w:szCs w:val="16"/>
                <w:lang w:val="en-GB"/>
              </w:rPr>
              <w:t xml:space="preserve">The material is designed for </w:t>
            </w:r>
            <w:r w:rsidR="003F7C62">
              <w:rPr>
                <w:sz w:val="16"/>
                <w:szCs w:val="16"/>
                <w:lang w:val="en-GB"/>
              </w:rPr>
              <w:t>commercial cleaning</w:t>
            </w:r>
            <w:r>
              <w:rPr>
                <w:sz w:val="16"/>
                <w:szCs w:val="16"/>
                <w:lang w:val="en-GB"/>
              </w:rPr>
              <w:t xml:space="preserve"> use and normal safe disposal to foul sewer. In the event of a spillage of a large amount of product, entry to surface water drainage should be avoided. Major spillage losses to surface drainage must be notified to the local waste authority.  </w:t>
            </w:r>
          </w:p>
        </w:tc>
      </w:tr>
      <w:tr w:rsidR="00430C53" w:rsidTr="004636EF">
        <w:trPr>
          <w:trHeight w:val="298"/>
        </w:trPr>
        <w:tc>
          <w:tcPr>
            <w:tcW w:w="2127" w:type="dxa"/>
          </w:tcPr>
          <w:p w:rsidR="00430C53" w:rsidRDefault="00430C53" w:rsidP="000A1212">
            <w:pPr>
              <w:rPr>
                <w:b/>
                <w:sz w:val="16"/>
                <w:szCs w:val="16"/>
                <w:lang w:val="en-GB"/>
              </w:rPr>
            </w:pPr>
            <w:r>
              <w:rPr>
                <w:b/>
                <w:sz w:val="16"/>
                <w:szCs w:val="16"/>
                <w:lang w:val="en-GB"/>
              </w:rPr>
              <w:t>Spill Cleanup Methods</w:t>
            </w:r>
          </w:p>
        </w:tc>
        <w:tc>
          <w:tcPr>
            <w:tcW w:w="6879" w:type="dxa"/>
          </w:tcPr>
          <w:p w:rsidR="00430C53" w:rsidRPr="00543422" w:rsidRDefault="00773B0D" w:rsidP="00773B0D">
            <w:pPr>
              <w:rPr>
                <w:sz w:val="16"/>
                <w:szCs w:val="16"/>
                <w:lang w:val="en-GB"/>
              </w:rPr>
            </w:pPr>
            <w:r>
              <w:rPr>
                <w:sz w:val="16"/>
                <w:szCs w:val="16"/>
                <w:lang w:val="en-GB"/>
              </w:rPr>
              <w:t xml:space="preserve">Absorb with inert material then shovel </w:t>
            </w:r>
            <w:r w:rsidR="009811A9">
              <w:rPr>
                <w:sz w:val="16"/>
                <w:szCs w:val="16"/>
                <w:lang w:val="en-GB"/>
              </w:rPr>
              <w:t xml:space="preserve">into </w:t>
            </w:r>
            <w:r w:rsidR="003F7C62">
              <w:rPr>
                <w:sz w:val="16"/>
                <w:szCs w:val="16"/>
                <w:lang w:val="en-GB"/>
              </w:rPr>
              <w:t>suitable</w:t>
            </w:r>
            <w:r w:rsidR="009811A9">
              <w:rPr>
                <w:sz w:val="16"/>
                <w:szCs w:val="16"/>
                <w:lang w:val="en-GB"/>
              </w:rPr>
              <w:t xml:space="preserve"> containers. Cover the containers before moving. Flush the area with water. Run-off or release to sewer, waterway or ground forbidden. Neutralise small amounts with HCI and flush to sewer with large amounts of water</w:t>
            </w:r>
            <w:r>
              <w:rPr>
                <w:sz w:val="16"/>
                <w:szCs w:val="16"/>
                <w:lang w:val="en-GB"/>
              </w:rPr>
              <w:t>.</w:t>
            </w:r>
            <w:r w:rsidR="007B38C8">
              <w:rPr>
                <w:sz w:val="16"/>
                <w:szCs w:val="16"/>
                <w:lang w:val="en-GB"/>
              </w:rPr>
              <w:t xml:space="preserve"> </w:t>
            </w:r>
          </w:p>
        </w:tc>
      </w:tr>
    </w:tbl>
    <w:p w:rsidR="002B6E38" w:rsidRDefault="000151F9" w:rsidP="00164007">
      <w:pPr>
        <w:rPr>
          <w:b/>
          <w:sz w:val="16"/>
          <w:szCs w:val="16"/>
          <w:lang w:val="en-GB"/>
        </w:rPr>
      </w:pPr>
      <w:r w:rsidRPr="000151F9">
        <w:rPr>
          <w:b/>
          <w:noProof/>
          <w:sz w:val="16"/>
          <w:szCs w:val="16"/>
        </w:rPr>
        <w:pict>
          <v:shape id="_x0000_s1035" type="#_x0000_t202" style="position:absolute;margin-left:0;margin-top:11.55pt;width:450pt;height:21.3pt;z-index:251666432;mso-position-horizontal-relative:text;mso-position-vertical-relative:text;mso-width-relative:margin;mso-height-relative:margin" fillcolor="#eeece1 [3214]">
            <v:textbox>
              <w:txbxContent>
                <w:p w:rsidR="00025F82" w:rsidRPr="008A35C4" w:rsidRDefault="00025F82" w:rsidP="002B6E38">
                  <w:pPr>
                    <w:rPr>
                      <w:sz w:val="16"/>
                      <w:szCs w:val="16"/>
                      <w:lang w:val="en-GB"/>
                    </w:rPr>
                  </w:pPr>
                  <w:r>
                    <w:rPr>
                      <w:sz w:val="16"/>
                      <w:szCs w:val="16"/>
                      <w:lang w:val="en-GB"/>
                    </w:rPr>
                    <w:t>7. HANDLING AND STORAGE</w:t>
                  </w:r>
                </w:p>
              </w:txbxContent>
            </v:textbox>
          </v:shape>
        </w:pict>
      </w:r>
    </w:p>
    <w:p w:rsidR="00430C53" w:rsidRDefault="00430C53" w:rsidP="00164007">
      <w:pPr>
        <w:rPr>
          <w:b/>
          <w:sz w:val="16"/>
          <w:szCs w:val="16"/>
          <w:lang w:val="en-GB"/>
        </w:rPr>
      </w:pPr>
    </w:p>
    <w:tbl>
      <w:tblPr>
        <w:tblStyle w:val="TableGrid"/>
        <w:tblW w:w="0" w:type="auto"/>
        <w:tblInd w:w="108" w:type="dxa"/>
        <w:tblLook w:val="04A0"/>
      </w:tblPr>
      <w:tblGrid>
        <w:gridCol w:w="1560"/>
        <w:gridCol w:w="7440"/>
      </w:tblGrid>
      <w:tr w:rsidR="00543422" w:rsidTr="00543422">
        <w:trPr>
          <w:trHeight w:val="166"/>
        </w:trPr>
        <w:tc>
          <w:tcPr>
            <w:tcW w:w="1560" w:type="dxa"/>
          </w:tcPr>
          <w:p w:rsidR="00543422" w:rsidRDefault="00543422" w:rsidP="00164007">
            <w:pPr>
              <w:rPr>
                <w:b/>
                <w:sz w:val="16"/>
                <w:szCs w:val="16"/>
                <w:lang w:val="en-GB"/>
              </w:rPr>
            </w:pPr>
            <w:r>
              <w:rPr>
                <w:b/>
                <w:sz w:val="16"/>
                <w:szCs w:val="16"/>
                <w:lang w:val="en-GB"/>
              </w:rPr>
              <w:t>Usage Precautions</w:t>
            </w:r>
          </w:p>
        </w:tc>
        <w:tc>
          <w:tcPr>
            <w:tcW w:w="7440" w:type="dxa"/>
          </w:tcPr>
          <w:p w:rsidR="00543422" w:rsidRPr="00543422" w:rsidRDefault="006E78BB" w:rsidP="00773B0D">
            <w:pPr>
              <w:rPr>
                <w:sz w:val="16"/>
                <w:szCs w:val="16"/>
                <w:lang w:val="en-GB"/>
              </w:rPr>
            </w:pPr>
            <w:r>
              <w:rPr>
                <w:sz w:val="16"/>
                <w:szCs w:val="16"/>
                <w:lang w:val="en-GB"/>
              </w:rPr>
              <w:t xml:space="preserve">Avoid Spilling, skin and eye contact. </w:t>
            </w:r>
            <w:r w:rsidR="009811A9">
              <w:rPr>
                <w:sz w:val="16"/>
                <w:szCs w:val="16"/>
                <w:lang w:val="en-GB"/>
              </w:rPr>
              <w:t>Wash at</w:t>
            </w:r>
            <w:r w:rsidR="00180CD1">
              <w:rPr>
                <w:sz w:val="16"/>
                <w:szCs w:val="16"/>
                <w:lang w:val="en-GB"/>
              </w:rPr>
              <w:t xml:space="preserve"> the end of each work shift and before eating, smoking and using the toilet. Wash promptly with soap if skin becomes contaminated. </w:t>
            </w:r>
            <w:r w:rsidR="00383D25">
              <w:rPr>
                <w:sz w:val="16"/>
                <w:szCs w:val="16"/>
                <w:lang w:val="en-GB"/>
              </w:rPr>
              <w:t>Eating,</w:t>
            </w:r>
            <w:r w:rsidR="00180CD1">
              <w:rPr>
                <w:sz w:val="16"/>
                <w:szCs w:val="16"/>
                <w:lang w:val="en-GB"/>
              </w:rPr>
              <w:t xml:space="preserve"> smoking and drinking – water fountains are prohibited in immediate work area. Always follow good personal hygiene practises when working with this product.</w:t>
            </w:r>
          </w:p>
        </w:tc>
      </w:tr>
      <w:tr w:rsidR="006E78BB" w:rsidTr="00543422">
        <w:trPr>
          <w:trHeight w:val="166"/>
        </w:trPr>
        <w:tc>
          <w:tcPr>
            <w:tcW w:w="1560" w:type="dxa"/>
          </w:tcPr>
          <w:p w:rsidR="006E78BB" w:rsidRDefault="006E78BB" w:rsidP="006E78BB">
            <w:pPr>
              <w:rPr>
                <w:b/>
                <w:sz w:val="16"/>
                <w:szCs w:val="16"/>
                <w:lang w:val="en-GB"/>
              </w:rPr>
            </w:pPr>
            <w:r>
              <w:rPr>
                <w:b/>
                <w:sz w:val="16"/>
                <w:szCs w:val="16"/>
                <w:lang w:val="en-GB"/>
              </w:rPr>
              <w:t xml:space="preserve">Fire &amp; Explosion </w:t>
            </w:r>
          </w:p>
        </w:tc>
        <w:tc>
          <w:tcPr>
            <w:tcW w:w="7440" w:type="dxa"/>
          </w:tcPr>
          <w:p w:rsidR="006E78BB" w:rsidRDefault="006E78BB" w:rsidP="00164007">
            <w:pPr>
              <w:rPr>
                <w:sz w:val="16"/>
                <w:szCs w:val="16"/>
                <w:lang w:val="en-GB"/>
              </w:rPr>
            </w:pPr>
            <w:r>
              <w:rPr>
                <w:sz w:val="16"/>
                <w:szCs w:val="16"/>
                <w:lang w:val="en-GB"/>
              </w:rPr>
              <w:t>No special measures</w:t>
            </w:r>
          </w:p>
        </w:tc>
      </w:tr>
      <w:tr w:rsidR="00543422" w:rsidTr="00543422">
        <w:trPr>
          <w:trHeight w:val="165"/>
        </w:trPr>
        <w:tc>
          <w:tcPr>
            <w:tcW w:w="1560" w:type="dxa"/>
          </w:tcPr>
          <w:p w:rsidR="00543422" w:rsidRDefault="00543422" w:rsidP="00164007">
            <w:pPr>
              <w:rPr>
                <w:b/>
                <w:sz w:val="16"/>
                <w:szCs w:val="16"/>
                <w:lang w:val="en-GB"/>
              </w:rPr>
            </w:pPr>
            <w:r>
              <w:rPr>
                <w:b/>
                <w:sz w:val="16"/>
                <w:szCs w:val="16"/>
                <w:lang w:val="en-GB"/>
              </w:rPr>
              <w:t xml:space="preserve">Storage Precautions </w:t>
            </w:r>
          </w:p>
        </w:tc>
        <w:tc>
          <w:tcPr>
            <w:tcW w:w="7440" w:type="dxa"/>
          </w:tcPr>
          <w:p w:rsidR="00543422" w:rsidRPr="00F70FDF" w:rsidRDefault="00252F55" w:rsidP="00F3414B">
            <w:pPr>
              <w:rPr>
                <w:sz w:val="16"/>
                <w:szCs w:val="16"/>
                <w:lang w:val="en-GB"/>
              </w:rPr>
            </w:pPr>
            <w:r>
              <w:rPr>
                <w:sz w:val="16"/>
                <w:szCs w:val="16"/>
                <w:lang w:val="en-GB"/>
              </w:rPr>
              <w:t>Store in a cool dry area.</w:t>
            </w:r>
            <w:r w:rsidR="009811A9">
              <w:rPr>
                <w:sz w:val="16"/>
                <w:szCs w:val="16"/>
                <w:lang w:val="en-GB"/>
              </w:rPr>
              <w:t xml:space="preserve"> Protect from light. </w:t>
            </w:r>
            <w:r>
              <w:rPr>
                <w:sz w:val="16"/>
                <w:szCs w:val="16"/>
                <w:lang w:val="en-GB"/>
              </w:rPr>
              <w:t>External damage to containers s</w:t>
            </w:r>
            <w:r w:rsidR="009811A9">
              <w:rPr>
                <w:sz w:val="16"/>
                <w:szCs w:val="16"/>
                <w:lang w:val="en-GB"/>
              </w:rPr>
              <w:t xml:space="preserve">hould be avoided. </w:t>
            </w:r>
            <w:proofErr w:type="spellStart"/>
            <w:r>
              <w:rPr>
                <w:sz w:val="16"/>
                <w:szCs w:val="16"/>
                <w:lang w:val="en-GB"/>
              </w:rPr>
              <w:t>Seal</w:t>
            </w:r>
            <w:proofErr w:type="spellEnd"/>
            <w:r>
              <w:rPr>
                <w:sz w:val="16"/>
                <w:szCs w:val="16"/>
                <w:lang w:val="en-GB"/>
              </w:rPr>
              <w:t xml:space="preserve"> containers after use. Use in a well ventilated</w:t>
            </w:r>
            <w:r w:rsidR="006E78BB">
              <w:rPr>
                <w:sz w:val="16"/>
                <w:szCs w:val="16"/>
                <w:lang w:val="en-GB"/>
              </w:rPr>
              <w:t xml:space="preserve"> area. Do not store product in direct sunlight.</w:t>
            </w:r>
            <w:r w:rsidR="00F3414B">
              <w:rPr>
                <w:sz w:val="16"/>
                <w:szCs w:val="16"/>
                <w:lang w:val="en-GB"/>
              </w:rPr>
              <w:t xml:space="preserve"> Storage class, Corrosive</w:t>
            </w:r>
            <w:r>
              <w:rPr>
                <w:sz w:val="16"/>
                <w:szCs w:val="16"/>
                <w:lang w:val="en-GB"/>
              </w:rPr>
              <w:t xml:space="preserve"> </w:t>
            </w:r>
          </w:p>
        </w:tc>
      </w:tr>
    </w:tbl>
    <w:p w:rsidR="002B6E38" w:rsidRDefault="000151F9" w:rsidP="00164007">
      <w:pPr>
        <w:rPr>
          <w:b/>
          <w:sz w:val="16"/>
          <w:szCs w:val="16"/>
          <w:lang w:val="en-GB"/>
        </w:rPr>
      </w:pPr>
      <w:r w:rsidRPr="000151F9">
        <w:rPr>
          <w:b/>
          <w:noProof/>
          <w:sz w:val="16"/>
          <w:szCs w:val="16"/>
        </w:rPr>
        <w:pict>
          <v:shape id="_x0000_s1039" type="#_x0000_t202" style="position:absolute;margin-left:0;margin-top:15.45pt;width:450pt;height:21.3pt;z-index:251674624;mso-position-horizontal-relative:text;mso-position-vertical-relative:text;mso-width-relative:margin;mso-height-relative:margin" fillcolor="#eeece1 [3214]">
            <v:textbox>
              <w:txbxContent>
                <w:p w:rsidR="00025F82" w:rsidRPr="008A35C4" w:rsidRDefault="00025F82" w:rsidP="00AC6218">
                  <w:pPr>
                    <w:rPr>
                      <w:sz w:val="16"/>
                      <w:szCs w:val="16"/>
                      <w:lang w:val="en-GB"/>
                    </w:rPr>
                  </w:pPr>
                  <w:r>
                    <w:rPr>
                      <w:sz w:val="16"/>
                      <w:szCs w:val="16"/>
                      <w:lang w:val="en-GB"/>
                    </w:rPr>
                    <w:t>8. EXPOSURE CONTROLS / PERSONAL PROTECTION</w:t>
                  </w:r>
                </w:p>
              </w:txbxContent>
            </v:textbox>
          </v:shape>
        </w:pict>
      </w:r>
    </w:p>
    <w:p w:rsidR="002B6E38" w:rsidRDefault="002B6E38" w:rsidP="00164007">
      <w:pPr>
        <w:rPr>
          <w:b/>
          <w:sz w:val="16"/>
          <w:szCs w:val="16"/>
          <w:lang w:val="en-GB"/>
        </w:rPr>
      </w:pPr>
    </w:p>
    <w:p w:rsidR="00AC6218" w:rsidRDefault="00AC6218" w:rsidP="00164007">
      <w:pPr>
        <w:rPr>
          <w:b/>
          <w:sz w:val="16"/>
          <w:szCs w:val="16"/>
          <w:lang w:val="en-GB"/>
        </w:rPr>
      </w:pPr>
      <w:proofErr w:type="spellStart"/>
      <w:r>
        <w:rPr>
          <w:b/>
          <w:sz w:val="16"/>
          <w:szCs w:val="16"/>
          <w:lang w:val="en-GB"/>
        </w:rPr>
        <w:t>Wel</w:t>
      </w:r>
      <w:proofErr w:type="spellEnd"/>
      <w:r>
        <w:rPr>
          <w:b/>
          <w:sz w:val="16"/>
          <w:szCs w:val="16"/>
          <w:lang w:val="en-GB"/>
        </w:rPr>
        <w:t>= Workplace exposure limits</w:t>
      </w:r>
    </w:p>
    <w:p w:rsidR="00D408EB" w:rsidRDefault="002F0646" w:rsidP="00164007">
      <w:pPr>
        <w:rPr>
          <w:b/>
          <w:sz w:val="16"/>
          <w:szCs w:val="16"/>
          <w:lang w:val="en-GB"/>
        </w:rPr>
      </w:pPr>
      <w:r>
        <w:rPr>
          <w:b/>
          <w:noProof/>
          <w:sz w:val="16"/>
          <w:szCs w:val="16"/>
          <w:lang w:val="en-GB" w:eastAsia="en-GB"/>
        </w:rPr>
        <w:drawing>
          <wp:anchor distT="0" distB="0" distL="114300" distR="114300" simplePos="0" relativeHeight="251678720" behindDoc="0" locked="0" layoutInCell="1" allowOverlap="1">
            <wp:simplePos x="0" y="0"/>
            <wp:positionH relativeFrom="column">
              <wp:posOffset>1645549</wp:posOffset>
            </wp:positionH>
            <wp:positionV relativeFrom="paragraph">
              <wp:posOffset>167988</wp:posOffset>
            </wp:positionV>
            <wp:extent cx="466472" cy="461246"/>
            <wp:effectExtent l="19050" t="0" r="0" b="0"/>
            <wp:wrapNone/>
            <wp:docPr id="3" name="Picture 2" descr="respP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PPE.jpg"/>
                    <pic:cNvPicPr/>
                  </pic:nvPicPr>
                  <pic:blipFill>
                    <a:blip r:embed="rId10" cstate="print"/>
                    <a:stretch>
                      <a:fillRect/>
                    </a:stretch>
                  </pic:blipFill>
                  <pic:spPr>
                    <a:xfrm>
                      <a:off x="0" y="0"/>
                      <a:ext cx="466472" cy="461246"/>
                    </a:xfrm>
                    <a:prstGeom prst="rect">
                      <a:avLst/>
                    </a:prstGeom>
                  </pic:spPr>
                </pic:pic>
              </a:graphicData>
            </a:graphic>
          </wp:anchor>
        </w:drawing>
      </w:r>
      <w:r w:rsidR="00597442">
        <w:rPr>
          <w:b/>
          <w:noProof/>
          <w:sz w:val="16"/>
          <w:szCs w:val="16"/>
          <w:lang w:val="en-GB" w:eastAsia="en-GB"/>
        </w:rPr>
        <w:drawing>
          <wp:anchor distT="0" distB="0" distL="114300" distR="114300" simplePos="0" relativeHeight="251676672" behindDoc="0" locked="0" layoutInCell="1" allowOverlap="1">
            <wp:simplePos x="0" y="0"/>
            <wp:positionH relativeFrom="column">
              <wp:posOffset>1068070</wp:posOffset>
            </wp:positionH>
            <wp:positionV relativeFrom="paragraph">
              <wp:posOffset>165100</wp:posOffset>
            </wp:positionV>
            <wp:extent cx="505460" cy="461010"/>
            <wp:effectExtent l="19050" t="0" r="8890" b="0"/>
            <wp:wrapNone/>
            <wp:docPr id="5" name="Picture 4" descr="eyeP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ePPE.jpg"/>
                    <pic:cNvPicPr/>
                  </pic:nvPicPr>
                  <pic:blipFill>
                    <a:blip r:embed="rId11" cstate="print"/>
                    <a:stretch>
                      <a:fillRect/>
                    </a:stretch>
                  </pic:blipFill>
                  <pic:spPr>
                    <a:xfrm>
                      <a:off x="0" y="0"/>
                      <a:ext cx="505460" cy="461010"/>
                    </a:xfrm>
                    <a:prstGeom prst="rect">
                      <a:avLst/>
                    </a:prstGeom>
                  </pic:spPr>
                </pic:pic>
              </a:graphicData>
            </a:graphic>
          </wp:anchor>
        </w:drawing>
      </w:r>
      <w:r w:rsidR="00597442">
        <w:rPr>
          <w:b/>
          <w:noProof/>
          <w:sz w:val="16"/>
          <w:szCs w:val="16"/>
          <w:lang w:val="en-GB" w:eastAsia="en-GB"/>
        </w:rPr>
        <w:drawing>
          <wp:anchor distT="0" distB="0" distL="114300" distR="114300" simplePos="0" relativeHeight="251675648" behindDoc="0" locked="0" layoutInCell="1" allowOverlap="1">
            <wp:simplePos x="0" y="0"/>
            <wp:positionH relativeFrom="column">
              <wp:posOffset>543560</wp:posOffset>
            </wp:positionH>
            <wp:positionV relativeFrom="paragraph">
              <wp:posOffset>157480</wp:posOffset>
            </wp:positionV>
            <wp:extent cx="465455" cy="468630"/>
            <wp:effectExtent l="19050" t="0" r="0" b="0"/>
            <wp:wrapNone/>
            <wp:docPr id="1" name="Picture 0" descr="gloveP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vePPE.jpg"/>
                    <pic:cNvPicPr/>
                  </pic:nvPicPr>
                  <pic:blipFill>
                    <a:blip r:embed="rId12" cstate="print"/>
                    <a:stretch>
                      <a:fillRect/>
                    </a:stretch>
                  </pic:blipFill>
                  <pic:spPr>
                    <a:xfrm>
                      <a:off x="0" y="0"/>
                      <a:ext cx="465455" cy="468630"/>
                    </a:xfrm>
                    <a:prstGeom prst="rect">
                      <a:avLst/>
                    </a:prstGeom>
                  </pic:spPr>
                </pic:pic>
              </a:graphicData>
            </a:graphic>
          </wp:anchor>
        </w:drawing>
      </w:r>
      <w:r w:rsidR="006D7812">
        <w:rPr>
          <w:b/>
          <w:sz w:val="16"/>
          <w:szCs w:val="16"/>
          <w:lang w:val="en-GB"/>
        </w:rPr>
        <w:t>P</w:t>
      </w:r>
      <w:r w:rsidR="00D408EB">
        <w:rPr>
          <w:b/>
          <w:sz w:val="16"/>
          <w:szCs w:val="16"/>
          <w:lang w:val="en-GB"/>
        </w:rPr>
        <w:t xml:space="preserve">rotective </w:t>
      </w:r>
      <w:r w:rsidR="00597442">
        <w:rPr>
          <w:b/>
          <w:sz w:val="16"/>
          <w:szCs w:val="16"/>
          <w:lang w:val="en-GB"/>
        </w:rPr>
        <w:t>Equipment</w:t>
      </w:r>
    </w:p>
    <w:p w:rsidR="00597442" w:rsidRDefault="00597442" w:rsidP="00164007">
      <w:pPr>
        <w:rPr>
          <w:b/>
          <w:sz w:val="16"/>
          <w:szCs w:val="16"/>
          <w:lang w:val="en-GB"/>
        </w:rPr>
      </w:pPr>
    </w:p>
    <w:p w:rsidR="00597442" w:rsidRDefault="00597442" w:rsidP="00164007">
      <w:pPr>
        <w:rPr>
          <w:b/>
          <w:sz w:val="16"/>
          <w:szCs w:val="16"/>
          <w:lang w:val="en-GB"/>
        </w:rPr>
      </w:pPr>
    </w:p>
    <w:tbl>
      <w:tblPr>
        <w:tblStyle w:val="TableGrid"/>
        <w:tblW w:w="9000" w:type="dxa"/>
        <w:tblInd w:w="108" w:type="dxa"/>
        <w:tblLook w:val="04A0"/>
      </w:tblPr>
      <w:tblGrid>
        <w:gridCol w:w="1985"/>
        <w:gridCol w:w="7015"/>
      </w:tblGrid>
      <w:tr w:rsidR="00FD6D3C" w:rsidTr="00F70FDF">
        <w:trPr>
          <w:trHeight w:val="275"/>
        </w:trPr>
        <w:tc>
          <w:tcPr>
            <w:tcW w:w="1985" w:type="dxa"/>
          </w:tcPr>
          <w:p w:rsidR="00FD6D3C" w:rsidRDefault="00FD6D3C" w:rsidP="00164007">
            <w:pPr>
              <w:rPr>
                <w:b/>
                <w:sz w:val="16"/>
                <w:szCs w:val="16"/>
                <w:lang w:val="en-GB"/>
              </w:rPr>
            </w:pPr>
            <w:r>
              <w:rPr>
                <w:b/>
                <w:sz w:val="16"/>
                <w:szCs w:val="16"/>
                <w:lang w:val="en-GB"/>
              </w:rPr>
              <w:t>Engineering Measures</w:t>
            </w:r>
          </w:p>
        </w:tc>
        <w:tc>
          <w:tcPr>
            <w:tcW w:w="7015" w:type="dxa"/>
          </w:tcPr>
          <w:p w:rsidR="00FD6D3C" w:rsidRDefault="00FD6D3C" w:rsidP="00164007">
            <w:pPr>
              <w:rPr>
                <w:sz w:val="16"/>
                <w:szCs w:val="16"/>
                <w:lang w:val="en-GB"/>
              </w:rPr>
            </w:pPr>
            <w:r>
              <w:rPr>
                <w:sz w:val="16"/>
                <w:szCs w:val="16"/>
                <w:lang w:val="en-GB"/>
              </w:rPr>
              <w:t>Provide adequate ventilation</w:t>
            </w:r>
          </w:p>
        </w:tc>
      </w:tr>
      <w:tr w:rsidR="00F70FDF" w:rsidTr="00F70FDF">
        <w:trPr>
          <w:trHeight w:val="275"/>
        </w:trPr>
        <w:tc>
          <w:tcPr>
            <w:tcW w:w="1985" w:type="dxa"/>
          </w:tcPr>
          <w:p w:rsidR="00F70FDF" w:rsidRDefault="00F70FDF" w:rsidP="00164007">
            <w:pPr>
              <w:rPr>
                <w:b/>
                <w:sz w:val="16"/>
                <w:szCs w:val="16"/>
                <w:lang w:val="en-GB"/>
              </w:rPr>
            </w:pPr>
            <w:r>
              <w:rPr>
                <w:b/>
                <w:sz w:val="16"/>
                <w:szCs w:val="16"/>
                <w:lang w:val="en-GB"/>
              </w:rPr>
              <w:t>Respiratory Equipment</w:t>
            </w:r>
          </w:p>
        </w:tc>
        <w:tc>
          <w:tcPr>
            <w:tcW w:w="7015" w:type="dxa"/>
          </w:tcPr>
          <w:p w:rsidR="00F70FDF" w:rsidRPr="000E65F9" w:rsidRDefault="00323EC9" w:rsidP="00164007">
            <w:pPr>
              <w:rPr>
                <w:sz w:val="16"/>
                <w:szCs w:val="16"/>
                <w:lang w:val="en-GB"/>
              </w:rPr>
            </w:pPr>
            <w:r>
              <w:rPr>
                <w:sz w:val="16"/>
                <w:szCs w:val="16"/>
                <w:lang w:val="en-GB"/>
              </w:rPr>
              <w:t>If ventilation is insufficient, suitable respiratory protection must be provided</w:t>
            </w:r>
            <w:r w:rsidR="00A96C86">
              <w:rPr>
                <w:sz w:val="16"/>
                <w:szCs w:val="16"/>
                <w:lang w:val="en-GB"/>
              </w:rPr>
              <w:t>.</w:t>
            </w:r>
          </w:p>
        </w:tc>
      </w:tr>
      <w:tr w:rsidR="00F70FDF" w:rsidTr="00F70FDF">
        <w:trPr>
          <w:trHeight w:val="265"/>
        </w:trPr>
        <w:tc>
          <w:tcPr>
            <w:tcW w:w="1985" w:type="dxa"/>
          </w:tcPr>
          <w:p w:rsidR="00F70FDF" w:rsidRDefault="00F70FDF" w:rsidP="00164007">
            <w:pPr>
              <w:rPr>
                <w:b/>
                <w:sz w:val="16"/>
                <w:szCs w:val="16"/>
                <w:lang w:val="en-GB"/>
              </w:rPr>
            </w:pPr>
            <w:r>
              <w:rPr>
                <w:b/>
                <w:sz w:val="16"/>
                <w:szCs w:val="16"/>
                <w:lang w:val="en-GB"/>
              </w:rPr>
              <w:t>Hand Protection</w:t>
            </w:r>
          </w:p>
        </w:tc>
        <w:tc>
          <w:tcPr>
            <w:tcW w:w="7015" w:type="dxa"/>
          </w:tcPr>
          <w:p w:rsidR="00F70FDF" w:rsidRPr="000E65F9" w:rsidRDefault="00323EC9" w:rsidP="00164007">
            <w:pPr>
              <w:rPr>
                <w:sz w:val="16"/>
                <w:szCs w:val="16"/>
                <w:lang w:val="en-GB"/>
              </w:rPr>
            </w:pPr>
            <w:r>
              <w:rPr>
                <w:sz w:val="16"/>
                <w:szCs w:val="16"/>
                <w:lang w:val="en-GB"/>
              </w:rPr>
              <w:t xml:space="preserve">Hand protection is recommended </w:t>
            </w:r>
          </w:p>
        </w:tc>
      </w:tr>
      <w:tr w:rsidR="00F70FDF" w:rsidTr="00F70FDF">
        <w:trPr>
          <w:trHeight w:val="189"/>
        </w:trPr>
        <w:tc>
          <w:tcPr>
            <w:tcW w:w="1985" w:type="dxa"/>
          </w:tcPr>
          <w:p w:rsidR="00F70FDF" w:rsidRDefault="00F70FDF" w:rsidP="00164007">
            <w:pPr>
              <w:rPr>
                <w:b/>
                <w:sz w:val="16"/>
                <w:szCs w:val="16"/>
                <w:lang w:val="en-GB"/>
              </w:rPr>
            </w:pPr>
            <w:r>
              <w:rPr>
                <w:b/>
                <w:sz w:val="16"/>
                <w:szCs w:val="16"/>
                <w:lang w:val="en-GB"/>
              </w:rPr>
              <w:t>Eye Protection</w:t>
            </w:r>
          </w:p>
        </w:tc>
        <w:tc>
          <w:tcPr>
            <w:tcW w:w="7015" w:type="dxa"/>
          </w:tcPr>
          <w:p w:rsidR="00F70FDF" w:rsidRPr="000E65F9" w:rsidRDefault="00A96C86" w:rsidP="00164007">
            <w:pPr>
              <w:rPr>
                <w:sz w:val="16"/>
                <w:szCs w:val="16"/>
                <w:lang w:val="en-GB"/>
              </w:rPr>
            </w:pPr>
            <w:r>
              <w:rPr>
                <w:sz w:val="16"/>
                <w:szCs w:val="16"/>
                <w:lang w:val="en-GB"/>
              </w:rPr>
              <w:t>Wear safety goggles where eye exposure is reasonable probable</w:t>
            </w:r>
            <w:r w:rsidR="00D40E7B">
              <w:rPr>
                <w:sz w:val="16"/>
                <w:szCs w:val="16"/>
                <w:lang w:val="en-GB"/>
              </w:rPr>
              <w:t>.</w:t>
            </w:r>
          </w:p>
        </w:tc>
      </w:tr>
      <w:tr w:rsidR="00F70FDF" w:rsidTr="00F70FDF">
        <w:trPr>
          <w:trHeight w:val="201"/>
        </w:trPr>
        <w:tc>
          <w:tcPr>
            <w:tcW w:w="1985" w:type="dxa"/>
          </w:tcPr>
          <w:p w:rsidR="00F70FDF" w:rsidRDefault="00F70FDF" w:rsidP="00164007">
            <w:pPr>
              <w:rPr>
                <w:b/>
                <w:sz w:val="16"/>
                <w:szCs w:val="16"/>
                <w:lang w:val="en-GB"/>
              </w:rPr>
            </w:pPr>
            <w:r>
              <w:rPr>
                <w:b/>
                <w:sz w:val="16"/>
                <w:szCs w:val="16"/>
                <w:lang w:val="en-GB"/>
              </w:rPr>
              <w:t>Other Protection</w:t>
            </w:r>
          </w:p>
        </w:tc>
        <w:tc>
          <w:tcPr>
            <w:tcW w:w="7015" w:type="dxa"/>
          </w:tcPr>
          <w:p w:rsidR="00F70FDF" w:rsidRPr="000E65F9" w:rsidRDefault="00A96C86" w:rsidP="00A96C86">
            <w:pPr>
              <w:rPr>
                <w:sz w:val="16"/>
                <w:szCs w:val="16"/>
                <w:lang w:val="en-GB"/>
              </w:rPr>
            </w:pPr>
            <w:r>
              <w:rPr>
                <w:sz w:val="16"/>
                <w:szCs w:val="16"/>
                <w:lang w:val="en-GB"/>
              </w:rPr>
              <w:t>Wear suitable protective clothing to prevent skin contact</w:t>
            </w:r>
            <w:r w:rsidR="00D40E7B">
              <w:rPr>
                <w:sz w:val="16"/>
                <w:szCs w:val="16"/>
                <w:lang w:val="en-GB"/>
              </w:rPr>
              <w:t>.</w:t>
            </w:r>
            <w:r>
              <w:rPr>
                <w:sz w:val="16"/>
                <w:szCs w:val="16"/>
                <w:lang w:val="en-GB"/>
              </w:rPr>
              <w:t xml:space="preserve"> </w:t>
            </w:r>
          </w:p>
        </w:tc>
      </w:tr>
      <w:tr w:rsidR="00FD6D3C" w:rsidTr="00F70FDF">
        <w:trPr>
          <w:trHeight w:val="201"/>
        </w:trPr>
        <w:tc>
          <w:tcPr>
            <w:tcW w:w="1985" w:type="dxa"/>
          </w:tcPr>
          <w:p w:rsidR="00FD6D3C" w:rsidRDefault="00D40E7B" w:rsidP="00164007">
            <w:pPr>
              <w:rPr>
                <w:b/>
                <w:sz w:val="16"/>
                <w:szCs w:val="16"/>
                <w:lang w:val="en-GB"/>
              </w:rPr>
            </w:pPr>
            <w:r>
              <w:rPr>
                <w:b/>
                <w:sz w:val="16"/>
                <w:szCs w:val="16"/>
                <w:lang w:val="en-GB"/>
              </w:rPr>
              <w:t>Hygiene Measures</w:t>
            </w:r>
          </w:p>
        </w:tc>
        <w:tc>
          <w:tcPr>
            <w:tcW w:w="7015" w:type="dxa"/>
          </w:tcPr>
          <w:p w:rsidR="00FD6D3C" w:rsidRDefault="00D40E7B" w:rsidP="00A96C86">
            <w:pPr>
              <w:rPr>
                <w:sz w:val="16"/>
                <w:szCs w:val="16"/>
                <w:lang w:val="en-GB"/>
              </w:rPr>
            </w:pPr>
            <w:r>
              <w:rPr>
                <w:sz w:val="16"/>
                <w:szCs w:val="16"/>
                <w:lang w:val="en-GB"/>
              </w:rPr>
              <w:t xml:space="preserve">Do Not Smoke In Work Area! Wash at the end of each work shit and before eating, smoking and using the toilet. Wash promptly if skin becomes contaminated. Promptly remove any clothing that becomes contaminated. When using </w:t>
            </w:r>
            <w:proofErr w:type="gramStart"/>
            <w:r>
              <w:rPr>
                <w:sz w:val="16"/>
                <w:szCs w:val="16"/>
                <w:lang w:val="en-GB"/>
              </w:rPr>
              <w:t>do</w:t>
            </w:r>
            <w:proofErr w:type="gramEnd"/>
            <w:r>
              <w:rPr>
                <w:sz w:val="16"/>
                <w:szCs w:val="16"/>
                <w:lang w:val="en-GB"/>
              </w:rPr>
              <w:t xml:space="preserve"> not eat, drink or smoke.</w:t>
            </w:r>
          </w:p>
        </w:tc>
      </w:tr>
    </w:tbl>
    <w:p w:rsidR="00597442" w:rsidRDefault="000151F9" w:rsidP="00164007">
      <w:pPr>
        <w:rPr>
          <w:b/>
          <w:sz w:val="16"/>
          <w:szCs w:val="16"/>
          <w:lang w:val="en-GB"/>
        </w:rPr>
      </w:pPr>
      <w:r w:rsidRPr="000151F9">
        <w:rPr>
          <w:b/>
          <w:noProof/>
          <w:sz w:val="16"/>
          <w:szCs w:val="16"/>
        </w:rPr>
        <w:pict>
          <v:shape id="_x0000_s1040" type="#_x0000_t202" style="position:absolute;margin-left:0;margin-top:6.75pt;width:450pt;height:21.3pt;z-index:251679744;mso-position-horizontal-relative:text;mso-position-vertical-relative:text;mso-width-relative:margin;mso-height-relative:margin" fillcolor="#eeece1 [3214]">
            <v:textbox>
              <w:txbxContent>
                <w:p w:rsidR="00025F82" w:rsidRPr="008A35C4" w:rsidRDefault="00025F82" w:rsidP="00597442">
                  <w:pPr>
                    <w:rPr>
                      <w:sz w:val="16"/>
                      <w:szCs w:val="16"/>
                      <w:lang w:val="en-GB"/>
                    </w:rPr>
                  </w:pPr>
                  <w:r>
                    <w:rPr>
                      <w:sz w:val="16"/>
                      <w:szCs w:val="16"/>
                      <w:lang w:val="en-GB"/>
                    </w:rPr>
                    <w:t>9. PHYSICAL AND CHEMICAL PROPERTIES</w:t>
                  </w:r>
                </w:p>
              </w:txbxContent>
            </v:textbox>
          </v:shape>
        </w:pict>
      </w:r>
    </w:p>
    <w:p w:rsidR="00597442" w:rsidRDefault="00597442" w:rsidP="00597442">
      <w:pPr>
        <w:rPr>
          <w:sz w:val="16"/>
          <w:szCs w:val="16"/>
          <w:lang w:val="en-GB"/>
        </w:rPr>
      </w:pPr>
    </w:p>
    <w:tbl>
      <w:tblPr>
        <w:tblStyle w:val="TableGrid"/>
        <w:tblW w:w="9000" w:type="dxa"/>
        <w:tblInd w:w="108" w:type="dxa"/>
        <w:tblLook w:val="04A0"/>
      </w:tblPr>
      <w:tblGrid>
        <w:gridCol w:w="2218"/>
        <w:gridCol w:w="2327"/>
        <w:gridCol w:w="2328"/>
        <w:gridCol w:w="2127"/>
      </w:tblGrid>
      <w:tr w:rsidR="00D76925" w:rsidTr="002F0646">
        <w:trPr>
          <w:trHeight w:val="248"/>
        </w:trPr>
        <w:tc>
          <w:tcPr>
            <w:tcW w:w="2218" w:type="dxa"/>
          </w:tcPr>
          <w:p w:rsidR="00D76925" w:rsidRPr="00597442" w:rsidRDefault="00D76925" w:rsidP="00597442">
            <w:pPr>
              <w:rPr>
                <w:b/>
                <w:sz w:val="16"/>
                <w:szCs w:val="16"/>
                <w:lang w:val="en-GB"/>
              </w:rPr>
            </w:pPr>
            <w:r w:rsidRPr="00597442">
              <w:rPr>
                <w:b/>
                <w:sz w:val="16"/>
                <w:szCs w:val="16"/>
                <w:lang w:val="en-GB"/>
              </w:rPr>
              <w:t>Appearance</w:t>
            </w:r>
          </w:p>
        </w:tc>
        <w:tc>
          <w:tcPr>
            <w:tcW w:w="6782" w:type="dxa"/>
            <w:gridSpan w:val="3"/>
          </w:tcPr>
          <w:p w:rsidR="00D76925" w:rsidRDefault="0031593B" w:rsidP="00597442">
            <w:pPr>
              <w:rPr>
                <w:sz w:val="16"/>
                <w:szCs w:val="16"/>
                <w:lang w:val="en-GB"/>
              </w:rPr>
            </w:pPr>
            <w:r>
              <w:rPr>
                <w:sz w:val="16"/>
                <w:szCs w:val="16"/>
                <w:lang w:val="en-GB"/>
              </w:rPr>
              <w:t>Liquid</w:t>
            </w:r>
          </w:p>
        </w:tc>
      </w:tr>
      <w:tr w:rsidR="00D76925" w:rsidTr="002F0646">
        <w:trPr>
          <w:trHeight w:val="248"/>
        </w:trPr>
        <w:tc>
          <w:tcPr>
            <w:tcW w:w="2218" w:type="dxa"/>
          </w:tcPr>
          <w:p w:rsidR="00D76925" w:rsidRPr="00597442" w:rsidRDefault="00D76925" w:rsidP="00597442">
            <w:pPr>
              <w:rPr>
                <w:b/>
                <w:sz w:val="16"/>
                <w:szCs w:val="16"/>
                <w:lang w:val="en-GB"/>
              </w:rPr>
            </w:pPr>
            <w:r>
              <w:rPr>
                <w:b/>
                <w:sz w:val="16"/>
                <w:szCs w:val="16"/>
                <w:lang w:val="en-GB"/>
              </w:rPr>
              <w:t>Colour</w:t>
            </w:r>
          </w:p>
        </w:tc>
        <w:tc>
          <w:tcPr>
            <w:tcW w:w="6782" w:type="dxa"/>
            <w:gridSpan w:val="3"/>
          </w:tcPr>
          <w:p w:rsidR="00D76925" w:rsidRDefault="00404BA4" w:rsidP="003F7C62">
            <w:pPr>
              <w:rPr>
                <w:sz w:val="16"/>
                <w:szCs w:val="16"/>
                <w:lang w:val="en-GB"/>
              </w:rPr>
            </w:pPr>
            <w:r>
              <w:rPr>
                <w:sz w:val="16"/>
                <w:szCs w:val="16"/>
                <w:lang w:val="en-GB"/>
              </w:rPr>
              <w:t xml:space="preserve">Light </w:t>
            </w:r>
            <w:r w:rsidR="00F3414B">
              <w:rPr>
                <w:sz w:val="16"/>
                <w:szCs w:val="16"/>
                <w:lang w:val="en-GB"/>
              </w:rPr>
              <w:t>red</w:t>
            </w:r>
            <w:r>
              <w:rPr>
                <w:sz w:val="16"/>
                <w:szCs w:val="16"/>
                <w:lang w:val="en-GB"/>
              </w:rPr>
              <w:t xml:space="preserve"> to clear</w:t>
            </w:r>
          </w:p>
        </w:tc>
      </w:tr>
      <w:tr w:rsidR="00F70FDF" w:rsidTr="002F0646">
        <w:trPr>
          <w:trHeight w:val="248"/>
        </w:trPr>
        <w:tc>
          <w:tcPr>
            <w:tcW w:w="2218" w:type="dxa"/>
          </w:tcPr>
          <w:p w:rsidR="00F70FDF" w:rsidRDefault="00F70FDF" w:rsidP="00597442">
            <w:pPr>
              <w:rPr>
                <w:b/>
                <w:sz w:val="16"/>
                <w:szCs w:val="16"/>
                <w:lang w:val="en-GB"/>
              </w:rPr>
            </w:pPr>
            <w:r>
              <w:rPr>
                <w:b/>
                <w:sz w:val="16"/>
                <w:szCs w:val="16"/>
                <w:lang w:val="en-GB"/>
              </w:rPr>
              <w:t>Odour</w:t>
            </w:r>
          </w:p>
        </w:tc>
        <w:tc>
          <w:tcPr>
            <w:tcW w:w="6782" w:type="dxa"/>
            <w:gridSpan w:val="3"/>
          </w:tcPr>
          <w:p w:rsidR="00F70FDF" w:rsidRDefault="00383D25" w:rsidP="00597442">
            <w:pPr>
              <w:rPr>
                <w:sz w:val="16"/>
                <w:szCs w:val="16"/>
                <w:lang w:val="en-GB"/>
              </w:rPr>
            </w:pPr>
            <w:r>
              <w:rPr>
                <w:sz w:val="16"/>
                <w:szCs w:val="16"/>
                <w:lang w:val="en-GB"/>
              </w:rPr>
              <w:t>Low odour</w:t>
            </w:r>
          </w:p>
        </w:tc>
      </w:tr>
      <w:tr w:rsidR="00D76925" w:rsidTr="002F0646">
        <w:trPr>
          <w:trHeight w:val="248"/>
        </w:trPr>
        <w:tc>
          <w:tcPr>
            <w:tcW w:w="2218" w:type="dxa"/>
          </w:tcPr>
          <w:p w:rsidR="00D76925" w:rsidRPr="00597442" w:rsidRDefault="00D76925" w:rsidP="00597442">
            <w:pPr>
              <w:rPr>
                <w:b/>
                <w:sz w:val="16"/>
                <w:szCs w:val="16"/>
                <w:lang w:val="en-GB"/>
              </w:rPr>
            </w:pPr>
            <w:r>
              <w:rPr>
                <w:b/>
                <w:sz w:val="16"/>
                <w:szCs w:val="16"/>
                <w:lang w:val="en-GB"/>
              </w:rPr>
              <w:t>Solubility</w:t>
            </w:r>
          </w:p>
        </w:tc>
        <w:tc>
          <w:tcPr>
            <w:tcW w:w="6782" w:type="dxa"/>
            <w:gridSpan w:val="3"/>
          </w:tcPr>
          <w:p w:rsidR="00D76925" w:rsidRDefault="00323EC9" w:rsidP="00597442">
            <w:pPr>
              <w:rPr>
                <w:sz w:val="16"/>
                <w:szCs w:val="16"/>
                <w:lang w:val="en-GB"/>
              </w:rPr>
            </w:pPr>
            <w:r>
              <w:rPr>
                <w:sz w:val="16"/>
                <w:szCs w:val="16"/>
                <w:lang w:val="en-GB"/>
              </w:rPr>
              <w:t>Miscible with water</w:t>
            </w:r>
          </w:p>
        </w:tc>
      </w:tr>
      <w:tr w:rsidR="00597442" w:rsidTr="002F0646">
        <w:trPr>
          <w:trHeight w:val="248"/>
        </w:trPr>
        <w:tc>
          <w:tcPr>
            <w:tcW w:w="2218" w:type="dxa"/>
          </w:tcPr>
          <w:p w:rsidR="00597442" w:rsidRPr="00597442" w:rsidRDefault="003E13BB" w:rsidP="00597442">
            <w:pPr>
              <w:rPr>
                <w:b/>
                <w:sz w:val="16"/>
                <w:szCs w:val="16"/>
                <w:lang w:val="en-GB"/>
              </w:rPr>
            </w:pPr>
            <w:r>
              <w:rPr>
                <w:b/>
                <w:sz w:val="16"/>
                <w:szCs w:val="16"/>
                <w:lang w:val="en-GB"/>
              </w:rPr>
              <w:t>pH value</w:t>
            </w:r>
          </w:p>
        </w:tc>
        <w:tc>
          <w:tcPr>
            <w:tcW w:w="2327" w:type="dxa"/>
          </w:tcPr>
          <w:p w:rsidR="00597442" w:rsidRDefault="00BE55DA" w:rsidP="00BE55DA">
            <w:pPr>
              <w:rPr>
                <w:sz w:val="16"/>
                <w:szCs w:val="16"/>
                <w:lang w:val="en-GB"/>
              </w:rPr>
            </w:pPr>
            <w:r>
              <w:rPr>
                <w:sz w:val="16"/>
                <w:szCs w:val="16"/>
                <w:lang w:val="en-GB"/>
              </w:rPr>
              <w:t>pH</w:t>
            </w:r>
            <w:r w:rsidR="0031593B">
              <w:rPr>
                <w:sz w:val="16"/>
                <w:szCs w:val="16"/>
                <w:lang w:val="en-GB"/>
              </w:rPr>
              <w:t>5-4</w:t>
            </w:r>
            <w:r w:rsidR="00040EDD">
              <w:rPr>
                <w:sz w:val="16"/>
                <w:szCs w:val="16"/>
                <w:lang w:val="en-GB"/>
              </w:rPr>
              <w:t xml:space="preserve"> </w:t>
            </w:r>
          </w:p>
        </w:tc>
        <w:tc>
          <w:tcPr>
            <w:tcW w:w="2328" w:type="dxa"/>
          </w:tcPr>
          <w:p w:rsidR="00597442" w:rsidRDefault="00597442" w:rsidP="003E13BB">
            <w:pPr>
              <w:rPr>
                <w:sz w:val="16"/>
                <w:szCs w:val="16"/>
                <w:lang w:val="en-GB"/>
              </w:rPr>
            </w:pPr>
          </w:p>
        </w:tc>
        <w:tc>
          <w:tcPr>
            <w:tcW w:w="2127" w:type="dxa"/>
          </w:tcPr>
          <w:p w:rsidR="00597442" w:rsidRDefault="00597442" w:rsidP="00597442">
            <w:pPr>
              <w:rPr>
                <w:sz w:val="16"/>
                <w:szCs w:val="16"/>
                <w:lang w:val="en-GB"/>
              </w:rPr>
            </w:pPr>
          </w:p>
        </w:tc>
      </w:tr>
    </w:tbl>
    <w:p w:rsidR="00D76925" w:rsidRDefault="00D76925" w:rsidP="00D76925">
      <w:pPr>
        <w:rPr>
          <w:sz w:val="16"/>
          <w:szCs w:val="16"/>
          <w:lang w:val="en-GB"/>
        </w:rPr>
      </w:pPr>
    </w:p>
    <w:p w:rsidR="00D76925" w:rsidRDefault="000151F9" w:rsidP="00D76925">
      <w:pPr>
        <w:rPr>
          <w:sz w:val="16"/>
          <w:szCs w:val="16"/>
          <w:lang w:val="en-GB"/>
        </w:rPr>
      </w:pPr>
      <w:r w:rsidRPr="000151F9">
        <w:rPr>
          <w:noProof/>
          <w:sz w:val="16"/>
          <w:szCs w:val="16"/>
        </w:rPr>
        <w:pict>
          <v:shape id="_x0000_s1041" type="#_x0000_t202" style="position:absolute;margin-left:0;margin-top:12.25pt;width:450pt;height:21.3pt;z-index:251680768;mso-width-relative:margin;mso-height-relative:margin" fillcolor="#eeece1 [3214]">
            <v:textbox>
              <w:txbxContent>
                <w:p w:rsidR="00025F82" w:rsidRPr="008A35C4" w:rsidRDefault="00025F82" w:rsidP="00D76925">
                  <w:pPr>
                    <w:rPr>
                      <w:sz w:val="16"/>
                      <w:szCs w:val="16"/>
                      <w:lang w:val="en-GB"/>
                    </w:rPr>
                  </w:pPr>
                  <w:r>
                    <w:rPr>
                      <w:sz w:val="16"/>
                      <w:szCs w:val="16"/>
                      <w:lang w:val="en-GB"/>
                    </w:rPr>
                    <w:t>10. STABILITY AND REACTIVITY</w:t>
                  </w:r>
                </w:p>
              </w:txbxContent>
            </v:textbox>
          </v:shape>
        </w:pict>
      </w:r>
    </w:p>
    <w:p w:rsidR="001D7304" w:rsidRDefault="001D7304" w:rsidP="00D76925">
      <w:pPr>
        <w:rPr>
          <w:sz w:val="16"/>
          <w:szCs w:val="16"/>
          <w:lang w:val="en-GB"/>
        </w:rPr>
      </w:pPr>
    </w:p>
    <w:tbl>
      <w:tblPr>
        <w:tblStyle w:val="TableGrid"/>
        <w:tblW w:w="0" w:type="auto"/>
        <w:tblInd w:w="108" w:type="dxa"/>
        <w:tblLook w:val="04A0"/>
      </w:tblPr>
      <w:tblGrid>
        <w:gridCol w:w="2668"/>
        <w:gridCol w:w="6316"/>
      </w:tblGrid>
      <w:tr w:rsidR="00DE53A3" w:rsidTr="003E5FDB">
        <w:trPr>
          <w:trHeight w:val="202"/>
        </w:trPr>
        <w:tc>
          <w:tcPr>
            <w:tcW w:w="2668" w:type="dxa"/>
          </w:tcPr>
          <w:p w:rsidR="00DE53A3" w:rsidRDefault="00DE53A3" w:rsidP="00DE53A3">
            <w:pPr>
              <w:rPr>
                <w:sz w:val="16"/>
                <w:szCs w:val="16"/>
                <w:lang w:val="en-GB"/>
              </w:rPr>
            </w:pPr>
            <w:r w:rsidRPr="00D76925">
              <w:rPr>
                <w:b/>
                <w:sz w:val="16"/>
                <w:szCs w:val="16"/>
                <w:lang w:val="en-GB"/>
              </w:rPr>
              <w:t>Stability</w:t>
            </w:r>
          </w:p>
        </w:tc>
        <w:tc>
          <w:tcPr>
            <w:tcW w:w="6316" w:type="dxa"/>
          </w:tcPr>
          <w:p w:rsidR="00DE53A3" w:rsidRPr="00C80042" w:rsidRDefault="00383D25" w:rsidP="00D76925">
            <w:pPr>
              <w:rPr>
                <w:sz w:val="16"/>
                <w:szCs w:val="16"/>
                <w:lang w:val="en-GB"/>
              </w:rPr>
            </w:pPr>
            <w:r>
              <w:rPr>
                <w:sz w:val="16"/>
                <w:szCs w:val="16"/>
                <w:lang w:val="en-GB"/>
              </w:rPr>
              <w:t>Stable under normal temperature and recommended use</w:t>
            </w:r>
          </w:p>
        </w:tc>
      </w:tr>
      <w:tr w:rsidR="00DE53A3" w:rsidTr="003E13BB">
        <w:trPr>
          <w:trHeight w:val="276"/>
        </w:trPr>
        <w:tc>
          <w:tcPr>
            <w:tcW w:w="2668" w:type="dxa"/>
          </w:tcPr>
          <w:p w:rsidR="00DE53A3" w:rsidRPr="00D76925" w:rsidRDefault="00DE53A3" w:rsidP="00DE53A3">
            <w:pPr>
              <w:rPr>
                <w:b/>
                <w:sz w:val="16"/>
                <w:szCs w:val="16"/>
                <w:lang w:val="en-GB"/>
              </w:rPr>
            </w:pPr>
            <w:r>
              <w:rPr>
                <w:b/>
                <w:sz w:val="16"/>
                <w:szCs w:val="16"/>
                <w:lang w:val="en-GB"/>
              </w:rPr>
              <w:t>Conditions To Avoid</w:t>
            </w:r>
          </w:p>
        </w:tc>
        <w:tc>
          <w:tcPr>
            <w:tcW w:w="6316" w:type="dxa"/>
          </w:tcPr>
          <w:p w:rsidR="00DE53A3" w:rsidRPr="00C80042" w:rsidRDefault="00383D25" w:rsidP="00C80042">
            <w:pPr>
              <w:rPr>
                <w:sz w:val="16"/>
                <w:szCs w:val="16"/>
                <w:lang w:val="en-GB"/>
              </w:rPr>
            </w:pPr>
            <w:r>
              <w:rPr>
                <w:sz w:val="16"/>
                <w:szCs w:val="16"/>
                <w:lang w:val="en-GB"/>
              </w:rPr>
              <w:t>Avoid excessive heat for prolonged periods of time</w:t>
            </w:r>
          </w:p>
        </w:tc>
      </w:tr>
      <w:tr w:rsidR="00DE53A3" w:rsidTr="003E5FDB">
        <w:trPr>
          <w:trHeight w:val="202"/>
        </w:trPr>
        <w:tc>
          <w:tcPr>
            <w:tcW w:w="2668" w:type="dxa"/>
          </w:tcPr>
          <w:p w:rsidR="00DE53A3" w:rsidRPr="00D76925" w:rsidRDefault="00DE53A3" w:rsidP="00DE53A3">
            <w:pPr>
              <w:rPr>
                <w:b/>
                <w:sz w:val="16"/>
                <w:szCs w:val="16"/>
                <w:lang w:val="en-GB"/>
              </w:rPr>
            </w:pPr>
            <w:r>
              <w:rPr>
                <w:b/>
                <w:sz w:val="16"/>
                <w:szCs w:val="16"/>
                <w:lang w:val="en-GB"/>
              </w:rPr>
              <w:lastRenderedPageBreak/>
              <w:t>Materials To Avoid</w:t>
            </w:r>
          </w:p>
        </w:tc>
        <w:tc>
          <w:tcPr>
            <w:tcW w:w="6316" w:type="dxa"/>
          </w:tcPr>
          <w:p w:rsidR="00DE53A3" w:rsidRPr="00C80042" w:rsidRDefault="00F3414B" w:rsidP="00C80042">
            <w:pPr>
              <w:rPr>
                <w:sz w:val="16"/>
                <w:szCs w:val="16"/>
                <w:lang w:val="en-GB"/>
              </w:rPr>
            </w:pPr>
            <w:r>
              <w:rPr>
                <w:sz w:val="16"/>
                <w:szCs w:val="16"/>
                <w:lang w:val="en-GB"/>
              </w:rPr>
              <w:t xml:space="preserve">Strong oxidising substances, </w:t>
            </w:r>
            <w:r w:rsidR="00323EC9">
              <w:rPr>
                <w:sz w:val="16"/>
                <w:szCs w:val="16"/>
                <w:lang w:val="en-GB"/>
              </w:rPr>
              <w:t>Strong alkalis</w:t>
            </w:r>
          </w:p>
        </w:tc>
      </w:tr>
      <w:tr w:rsidR="00DE53A3" w:rsidTr="003E5FDB">
        <w:trPr>
          <w:trHeight w:val="229"/>
        </w:trPr>
        <w:tc>
          <w:tcPr>
            <w:tcW w:w="2668" w:type="dxa"/>
          </w:tcPr>
          <w:p w:rsidR="00DE53A3" w:rsidRPr="00D76925" w:rsidRDefault="00DE53A3" w:rsidP="00DE53A3">
            <w:pPr>
              <w:rPr>
                <w:b/>
                <w:sz w:val="16"/>
                <w:szCs w:val="16"/>
                <w:lang w:val="en-GB"/>
              </w:rPr>
            </w:pPr>
            <w:r w:rsidRPr="00D76925">
              <w:rPr>
                <w:b/>
                <w:sz w:val="16"/>
                <w:szCs w:val="16"/>
                <w:lang w:val="en-GB"/>
              </w:rPr>
              <w:t xml:space="preserve">Hazardous Decomposition Products </w:t>
            </w:r>
          </w:p>
        </w:tc>
        <w:tc>
          <w:tcPr>
            <w:tcW w:w="6316" w:type="dxa"/>
          </w:tcPr>
          <w:p w:rsidR="00DE53A3" w:rsidRPr="00C80042" w:rsidRDefault="00F3414B" w:rsidP="00D76925">
            <w:pPr>
              <w:rPr>
                <w:sz w:val="16"/>
                <w:szCs w:val="16"/>
                <w:lang w:val="en-GB"/>
              </w:rPr>
            </w:pPr>
            <w:r>
              <w:rPr>
                <w:sz w:val="16"/>
                <w:szCs w:val="16"/>
                <w:lang w:val="en-GB"/>
              </w:rPr>
              <w:t>Fire creates: Carbon dioxide (co2). Carbon Monoxide (co)</w:t>
            </w:r>
          </w:p>
        </w:tc>
      </w:tr>
    </w:tbl>
    <w:p w:rsidR="00D76925" w:rsidRDefault="000151F9" w:rsidP="00D76925">
      <w:pPr>
        <w:rPr>
          <w:sz w:val="16"/>
          <w:szCs w:val="16"/>
          <w:lang w:val="en-GB"/>
        </w:rPr>
      </w:pPr>
      <w:r w:rsidRPr="000151F9">
        <w:rPr>
          <w:noProof/>
          <w:sz w:val="16"/>
          <w:szCs w:val="16"/>
        </w:rPr>
        <w:pict>
          <v:shape id="_x0000_s1042" type="#_x0000_t202" style="position:absolute;margin-left:0;margin-top:15.15pt;width:450pt;height:21.3pt;z-index:251681792;mso-position-horizontal-relative:text;mso-position-vertical-relative:text;mso-width-relative:margin;mso-height-relative:margin" fillcolor="#eeece1 [3214]">
            <v:textbox>
              <w:txbxContent>
                <w:p w:rsidR="00025F82" w:rsidRPr="008A35C4" w:rsidRDefault="00025F82" w:rsidP="00D76925">
                  <w:pPr>
                    <w:rPr>
                      <w:sz w:val="16"/>
                      <w:szCs w:val="16"/>
                      <w:lang w:val="en-GB"/>
                    </w:rPr>
                  </w:pPr>
                  <w:r>
                    <w:rPr>
                      <w:sz w:val="16"/>
                      <w:szCs w:val="16"/>
                      <w:lang w:val="en-GB"/>
                    </w:rPr>
                    <w:t>11. TOXICOLOGICAL INFORMATION</w:t>
                  </w:r>
                </w:p>
              </w:txbxContent>
            </v:textbox>
          </v:shape>
        </w:pict>
      </w:r>
    </w:p>
    <w:p w:rsidR="00D76925" w:rsidRDefault="00D76925" w:rsidP="00D76925">
      <w:pPr>
        <w:rPr>
          <w:sz w:val="16"/>
          <w:szCs w:val="16"/>
          <w:lang w:val="en-GB"/>
        </w:rPr>
      </w:pPr>
    </w:p>
    <w:tbl>
      <w:tblPr>
        <w:tblStyle w:val="TableGrid"/>
        <w:tblW w:w="0" w:type="auto"/>
        <w:tblInd w:w="108" w:type="dxa"/>
        <w:tblLook w:val="04A0"/>
      </w:tblPr>
      <w:tblGrid>
        <w:gridCol w:w="1741"/>
        <w:gridCol w:w="1983"/>
        <w:gridCol w:w="5299"/>
      </w:tblGrid>
      <w:tr w:rsidR="00DE53A3" w:rsidTr="003E5FDB">
        <w:trPr>
          <w:trHeight w:val="249"/>
        </w:trPr>
        <w:tc>
          <w:tcPr>
            <w:tcW w:w="1741" w:type="dxa"/>
          </w:tcPr>
          <w:p w:rsidR="00DE53A3" w:rsidRPr="00D76925" w:rsidRDefault="00DE53A3" w:rsidP="00D76925">
            <w:pPr>
              <w:rPr>
                <w:b/>
                <w:sz w:val="16"/>
                <w:szCs w:val="16"/>
                <w:lang w:val="en-GB"/>
              </w:rPr>
            </w:pPr>
            <w:r>
              <w:rPr>
                <w:b/>
                <w:sz w:val="16"/>
                <w:szCs w:val="16"/>
                <w:lang w:val="en-GB"/>
              </w:rPr>
              <w:t xml:space="preserve">Toxic Dose 1-ld 50          </w:t>
            </w:r>
          </w:p>
        </w:tc>
        <w:tc>
          <w:tcPr>
            <w:tcW w:w="1983" w:type="dxa"/>
          </w:tcPr>
          <w:p w:rsidR="00DE53A3" w:rsidRPr="003E13BB" w:rsidRDefault="00323EC9" w:rsidP="00383D25">
            <w:pPr>
              <w:rPr>
                <w:sz w:val="16"/>
                <w:szCs w:val="16"/>
                <w:lang w:val="en-GB"/>
              </w:rPr>
            </w:pPr>
            <w:r>
              <w:rPr>
                <w:sz w:val="16"/>
                <w:szCs w:val="16"/>
                <w:lang w:val="en-GB"/>
              </w:rPr>
              <w:t>unknown</w:t>
            </w:r>
          </w:p>
        </w:tc>
        <w:tc>
          <w:tcPr>
            <w:tcW w:w="5299" w:type="dxa"/>
          </w:tcPr>
          <w:p w:rsidR="00DE53A3" w:rsidRDefault="00DE53A3" w:rsidP="00D76925">
            <w:pPr>
              <w:rPr>
                <w:b/>
                <w:sz w:val="16"/>
                <w:szCs w:val="16"/>
                <w:lang w:val="en-GB"/>
              </w:rPr>
            </w:pPr>
          </w:p>
        </w:tc>
      </w:tr>
      <w:tr w:rsidR="00DE53A3" w:rsidTr="003E5FDB">
        <w:trPr>
          <w:trHeight w:val="249"/>
        </w:trPr>
        <w:tc>
          <w:tcPr>
            <w:tcW w:w="1741" w:type="dxa"/>
          </w:tcPr>
          <w:p w:rsidR="00DE53A3" w:rsidRPr="00D76925" w:rsidRDefault="00DE53A3" w:rsidP="00DE53A3">
            <w:pPr>
              <w:rPr>
                <w:b/>
                <w:sz w:val="16"/>
                <w:szCs w:val="16"/>
                <w:lang w:val="en-GB"/>
              </w:rPr>
            </w:pPr>
            <w:r w:rsidRPr="00D76925">
              <w:rPr>
                <w:b/>
                <w:sz w:val="16"/>
                <w:szCs w:val="16"/>
                <w:lang w:val="en-GB"/>
              </w:rPr>
              <w:t>In</w:t>
            </w:r>
            <w:r>
              <w:rPr>
                <w:b/>
                <w:sz w:val="16"/>
                <w:szCs w:val="16"/>
                <w:lang w:val="en-GB"/>
              </w:rPr>
              <w:t>halation</w:t>
            </w:r>
          </w:p>
        </w:tc>
        <w:tc>
          <w:tcPr>
            <w:tcW w:w="7282" w:type="dxa"/>
            <w:gridSpan w:val="2"/>
          </w:tcPr>
          <w:p w:rsidR="00DE53A3" w:rsidRPr="000E65F9" w:rsidRDefault="00323EC9" w:rsidP="009E1902">
            <w:pPr>
              <w:rPr>
                <w:sz w:val="16"/>
                <w:szCs w:val="16"/>
                <w:lang w:val="en-GB"/>
              </w:rPr>
            </w:pPr>
            <w:r>
              <w:rPr>
                <w:sz w:val="16"/>
                <w:szCs w:val="16"/>
                <w:lang w:val="en-GB"/>
              </w:rPr>
              <w:t>High concentration, may cause damage to mu</w:t>
            </w:r>
            <w:r w:rsidR="00F04890">
              <w:rPr>
                <w:sz w:val="16"/>
                <w:szCs w:val="16"/>
                <w:lang w:val="en-GB"/>
              </w:rPr>
              <w:t>cous membranes in nose, throat, lungs and bronchial system</w:t>
            </w:r>
            <w:r>
              <w:rPr>
                <w:sz w:val="16"/>
                <w:szCs w:val="16"/>
                <w:lang w:val="en-GB"/>
              </w:rPr>
              <w:t xml:space="preserve"> </w:t>
            </w:r>
            <w:r w:rsidR="009E1902">
              <w:rPr>
                <w:sz w:val="16"/>
                <w:szCs w:val="16"/>
                <w:lang w:val="en-GB"/>
              </w:rPr>
              <w:t xml:space="preserve"> </w:t>
            </w:r>
            <w:r w:rsidR="00F20403">
              <w:rPr>
                <w:sz w:val="16"/>
                <w:szCs w:val="16"/>
                <w:lang w:val="en-GB"/>
              </w:rPr>
              <w:t xml:space="preserve"> </w:t>
            </w:r>
          </w:p>
        </w:tc>
      </w:tr>
      <w:tr w:rsidR="00DE53A3" w:rsidTr="003E5FDB">
        <w:trPr>
          <w:trHeight w:val="249"/>
        </w:trPr>
        <w:tc>
          <w:tcPr>
            <w:tcW w:w="1741" w:type="dxa"/>
          </w:tcPr>
          <w:p w:rsidR="00DE53A3" w:rsidRPr="00D76925" w:rsidRDefault="00DE53A3" w:rsidP="00DE53A3">
            <w:pPr>
              <w:rPr>
                <w:b/>
                <w:sz w:val="16"/>
                <w:szCs w:val="16"/>
                <w:lang w:val="en-GB"/>
              </w:rPr>
            </w:pPr>
            <w:r>
              <w:rPr>
                <w:b/>
                <w:sz w:val="16"/>
                <w:szCs w:val="16"/>
                <w:lang w:val="en-GB"/>
              </w:rPr>
              <w:t>Ingestion</w:t>
            </w:r>
          </w:p>
        </w:tc>
        <w:tc>
          <w:tcPr>
            <w:tcW w:w="7282" w:type="dxa"/>
            <w:gridSpan w:val="2"/>
          </w:tcPr>
          <w:p w:rsidR="00DE53A3" w:rsidRPr="000E65F9" w:rsidRDefault="00F3414B" w:rsidP="009E1902">
            <w:pPr>
              <w:rPr>
                <w:sz w:val="16"/>
                <w:szCs w:val="16"/>
                <w:lang w:val="en-GB"/>
              </w:rPr>
            </w:pPr>
            <w:r>
              <w:rPr>
                <w:sz w:val="16"/>
                <w:szCs w:val="16"/>
                <w:lang w:val="en-GB"/>
              </w:rPr>
              <w:t>May cause discomfort if swallowed</w:t>
            </w:r>
            <w:r w:rsidR="009E1902">
              <w:rPr>
                <w:sz w:val="16"/>
                <w:szCs w:val="16"/>
                <w:lang w:val="en-GB"/>
              </w:rPr>
              <w:t xml:space="preserve"> </w:t>
            </w:r>
          </w:p>
        </w:tc>
      </w:tr>
      <w:tr w:rsidR="00DE53A3" w:rsidTr="003E5FDB">
        <w:trPr>
          <w:trHeight w:val="249"/>
        </w:trPr>
        <w:tc>
          <w:tcPr>
            <w:tcW w:w="1741" w:type="dxa"/>
          </w:tcPr>
          <w:p w:rsidR="00DE53A3" w:rsidRPr="00D76925" w:rsidRDefault="00DE53A3" w:rsidP="00DE53A3">
            <w:pPr>
              <w:rPr>
                <w:b/>
                <w:sz w:val="16"/>
                <w:szCs w:val="16"/>
                <w:lang w:val="en-GB"/>
              </w:rPr>
            </w:pPr>
            <w:r>
              <w:rPr>
                <w:b/>
                <w:sz w:val="16"/>
                <w:szCs w:val="16"/>
                <w:lang w:val="en-GB"/>
              </w:rPr>
              <w:t>Skin Contact</w:t>
            </w:r>
          </w:p>
        </w:tc>
        <w:tc>
          <w:tcPr>
            <w:tcW w:w="7282" w:type="dxa"/>
            <w:gridSpan w:val="2"/>
          </w:tcPr>
          <w:p w:rsidR="00DE53A3" w:rsidRPr="000E65F9" w:rsidRDefault="009E1902" w:rsidP="009E1902">
            <w:pPr>
              <w:rPr>
                <w:sz w:val="16"/>
                <w:szCs w:val="16"/>
                <w:lang w:val="en-GB"/>
              </w:rPr>
            </w:pPr>
            <w:r>
              <w:rPr>
                <w:sz w:val="16"/>
                <w:szCs w:val="16"/>
                <w:lang w:val="en-GB"/>
              </w:rPr>
              <w:t>There may cause irritation and redness at the site of contact. Possible development of sensitivity. Wash affected area with soap and water</w:t>
            </w:r>
          </w:p>
        </w:tc>
      </w:tr>
      <w:tr w:rsidR="00DE53A3" w:rsidTr="003E5FDB">
        <w:trPr>
          <w:trHeight w:val="266"/>
        </w:trPr>
        <w:tc>
          <w:tcPr>
            <w:tcW w:w="1741" w:type="dxa"/>
          </w:tcPr>
          <w:p w:rsidR="00DE53A3" w:rsidRPr="00D76925" w:rsidRDefault="00DE53A3" w:rsidP="00DE53A3">
            <w:pPr>
              <w:rPr>
                <w:b/>
                <w:sz w:val="16"/>
                <w:szCs w:val="16"/>
                <w:lang w:val="en-GB"/>
              </w:rPr>
            </w:pPr>
            <w:r>
              <w:rPr>
                <w:b/>
                <w:sz w:val="16"/>
                <w:szCs w:val="16"/>
                <w:lang w:val="en-GB"/>
              </w:rPr>
              <w:t>Eye Contact</w:t>
            </w:r>
          </w:p>
        </w:tc>
        <w:tc>
          <w:tcPr>
            <w:tcW w:w="7282" w:type="dxa"/>
            <w:gridSpan w:val="2"/>
          </w:tcPr>
          <w:p w:rsidR="00DE53A3" w:rsidRPr="000E65F9" w:rsidRDefault="001C57C0" w:rsidP="00143996">
            <w:pPr>
              <w:rPr>
                <w:sz w:val="16"/>
                <w:szCs w:val="16"/>
                <w:lang w:val="en-GB"/>
              </w:rPr>
            </w:pPr>
            <w:r>
              <w:rPr>
                <w:sz w:val="16"/>
                <w:szCs w:val="16"/>
                <w:lang w:val="en-GB"/>
              </w:rPr>
              <w:t xml:space="preserve">There may be irritation, redness and profuse watering. Severe corneal burns can occur leading  to permanently </w:t>
            </w:r>
            <w:r w:rsidR="00143996">
              <w:rPr>
                <w:sz w:val="16"/>
                <w:szCs w:val="16"/>
                <w:lang w:val="en-GB"/>
              </w:rPr>
              <w:t xml:space="preserve">  </w:t>
            </w:r>
            <w:r>
              <w:rPr>
                <w:sz w:val="16"/>
                <w:szCs w:val="16"/>
                <w:lang w:val="en-GB"/>
              </w:rPr>
              <w:t>impaired or even loss of vision</w:t>
            </w:r>
          </w:p>
        </w:tc>
      </w:tr>
    </w:tbl>
    <w:p w:rsidR="0058093D" w:rsidRDefault="000151F9" w:rsidP="00D76925">
      <w:pPr>
        <w:rPr>
          <w:sz w:val="16"/>
          <w:szCs w:val="16"/>
          <w:lang w:val="en-GB"/>
        </w:rPr>
      </w:pPr>
      <w:r w:rsidRPr="000151F9">
        <w:rPr>
          <w:noProof/>
          <w:sz w:val="16"/>
          <w:szCs w:val="16"/>
        </w:rPr>
        <w:pict>
          <v:shape id="_x0000_s1043" type="#_x0000_t202" style="position:absolute;margin-left:0;margin-top:7.8pt;width:450pt;height:21.3pt;z-index:251682816;mso-position-horizontal-relative:text;mso-position-vertical-relative:text;mso-width-relative:margin;mso-height-relative:margin" fillcolor="#eeece1 [3214]">
            <v:textbox>
              <w:txbxContent>
                <w:p w:rsidR="00025F82" w:rsidRPr="008A35C4" w:rsidRDefault="00025F82" w:rsidP="0058093D">
                  <w:pPr>
                    <w:rPr>
                      <w:sz w:val="16"/>
                      <w:szCs w:val="16"/>
                      <w:lang w:val="en-GB"/>
                    </w:rPr>
                  </w:pPr>
                  <w:r>
                    <w:rPr>
                      <w:sz w:val="16"/>
                      <w:szCs w:val="16"/>
                      <w:lang w:val="en-GB"/>
                    </w:rPr>
                    <w:t>12. ECOLOGICAL   INFORMATION</w:t>
                  </w:r>
                </w:p>
              </w:txbxContent>
            </v:textbox>
          </v:shape>
        </w:pict>
      </w:r>
    </w:p>
    <w:p w:rsidR="0058093D" w:rsidRDefault="0058093D" w:rsidP="0058093D">
      <w:pPr>
        <w:rPr>
          <w:sz w:val="16"/>
          <w:szCs w:val="16"/>
          <w:lang w:val="en-GB"/>
        </w:rPr>
      </w:pPr>
    </w:p>
    <w:tbl>
      <w:tblPr>
        <w:tblStyle w:val="TableGrid"/>
        <w:tblW w:w="0" w:type="auto"/>
        <w:tblInd w:w="108" w:type="dxa"/>
        <w:tblLook w:val="04A0"/>
      </w:tblPr>
      <w:tblGrid>
        <w:gridCol w:w="1560"/>
        <w:gridCol w:w="7440"/>
      </w:tblGrid>
      <w:tr w:rsidR="00143996" w:rsidTr="00143996">
        <w:tc>
          <w:tcPr>
            <w:tcW w:w="1560" w:type="dxa"/>
          </w:tcPr>
          <w:p w:rsidR="00143996" w:rsidRPr="00143996" w:rsidRDefault="00143996" w:rsidP="00BB2EC3">
            <w:pPr>
              <w:rPr>
                <w:b/>
                <w:sz w:val="16"/>
                <w:szCs w:val="16"/>
                <w:lang w:val="en-GB"/>
              </w:rPr>
            </w:pPr>
            <w:r>
              <w:rPr>
                <w:sz w:val="16"/>
                <w:szCs w:val="16"/>
                <w:lang w:val="en-GB"/>
              </w:rPr>
              <w:t xml:space="preserve"> </w:t>
            </w:r>
            <w:r w:rsidR="00BB2EC3">
              <w:rPr>
                <w:b/>
                <w:sz w:val="16"/>
                <w:szCs w:val="16"/>
                <w:lang w:val="en-GB"/>
              </w:rPr>
              <w:t>De</w:t>
            </w:r>
            <w:r w:rsidRPr="00143996">
              <w:rPr>
                <w:b/>
                <w:sz w:val="16"/>
                <w:szCs w:val="16"/>
                <w:lang w:val="en-GB"/>
              </w:rPr>
              <w:t>gradab</w:t>
            </w:r>
            <w:r>
              <w:rPr>
                <w:b/>
                <w:sz w:val="16"/>
                <w:szCs w:val="16"/>
                <w:lang w:val="en-GB"/>
              </w:rPr>
              <w:t>i</w:t>
            </w:r>
            <w:r w:rsidRPr="00143996">
              <w:rPr>
                <w:b/>
                <w:sz w:val="16"/>
                <w:szCs w:val="16"/>
                <w:lang w:val="en-GB"/>
              </w:rPr>
              <w:t>lity</w:t>
            </w:r>
          </w:p>
        </w:tc>
        <w:tc>
          <w:tcPr>
            <w:tcW w:w="7440" w:type="dxa"/>
          </w:tcPr>
          <w:p w:rsidR="001C57C0" w:rsidRDefault="00BB2EC3" w:rsidP="00BB2EC3">
            <w:pPr>
              <w:rPr>
                <w:sz w:val="16"/>
                <w:szCs w:val="16"/>
                <w:lang w:val="en-GB"/>
              </w:rPr>
            </w:pPr>
            <w:r>
              <w:rPr>
                <w:sz w:val="16"/>
                <w:szCs w:val="16"/>
                <w:lang w:val="en-GB"/>
              </w:rPr>
              <w:t>This product is biodegradable</w:t>
            </w:r>
          </w:p>
        </w:tc>
      </w:tr>
      <w:tr w:rsidR="00BB2EC3" w:rsidTr="00143996">
        <w:tc>
          <w:tcPr>
            <w:tcW w:w="1560" w:type="dxa"/>
          </w:tcPr>
          <w:p w:rsidR="00BB2EC3" w:rsidRPr="00BB2EC3" w:rsidRDefault="00BB2EC3" w:rsidP="00143996">
            <w:pPr>
              <w:rPr>
                <w:b/>
                <w:sz w:val="16"/>
                <w:szCs w:val="16"/>
                <w:lang w:val="en-GB"/>
              </w:rPr>
            </w:pPr>
            <w:r w:rsidRPr="00BB2EC3">
              <w:rPr>
                <w:b/>
                <w:sz w:val="16"/>
                <w:szCs w:val="16"/>
                <w:lang w:val="en-GB"/>
              </w:rPr>
              <w:t>Mobility</w:t>
            </w:r>
          </w:p>
        </w:tc>
        <w:tc>
          <w:tcPr>
            <w:tcW w:w="7440" w:type="dxa"/>
          </w:tcPr>
          <w:p w:rsidR="00BB2EC3" w:rsidRDefault="00BB2EC3" w:rsidP="00D878DB">
            <w:pPr>
              <w:rPr>
                <w:sz w:val="16"/>
                <w:szCs w:val="16"/>
                <w:lang w:val="en-GB"/>
              </w:rPr>
            </w:pPr>
            <w:r>
              <w:rPr>
                <w:sz w:val="16"/>
                <w:szCs w:val="16"/>
                <w:lang w:val="en-GB"/>
              </w:rPr>
              <w:t xml:space="preserve">This product is </w:t>
            </w:r>
            <w:r w:rsidR="00D878DB">
              <w:rPr>
                <w:sz w:val="16"/>
                <w:szCs w:val="16"/>
                <w:lang w:val="en-GB"/>
              </w:rPr>
              <w:t xml:space="preserve">soluble </w:t>
            </w:r>
            <w:r>
              <w:rPr>
                <w:sz w:val="16"/>
                <w:szCs w:val="16"/>
                <w:lang w:val="en-GB"/>
              </w:rPr>
              <w:t>in water</w:t>
            </w:r>
          </w:p>
        </w:tc>
      </w:tr>
      <w:tr w:rsidR="00BB2EC3" w:rsidTr="00143996">
        <w:tc>
          <w:tcPr>
            <w:tcW w:w="1560" w:type="dxa"/>
          </w:tcPr>
          <w:p w:rsidR="00BB2EC3" w:rsidRPr="00BB2EC3" w:rsidRDefault="00BB2EC3" w:rsidP="00143996">
            <w:pPr>
              <w:rPr>
                <w:b/>
                <w:sz w:val="16"/>
                <w:szCs w:val="16"/>
                <w:lang w:val="en-GB"/>
              </w:rPr>
            </w:pPr>
            <w:r>
              <w:rPr>
                <w:b/>
                <w:sz w:val="16"/>
                <w:szCs w:val="16"/>
                <w:lang w:val="en-GB"/>
              </w:rPr>
              <w:t>Bio accumulating</w:t>
            </w:r>
          </w:p>
        </w:tc>
        <w:tc>
          <w:tcPr>
            <w:tcW w:w="7440" w:type="dxa"/>
          </w:tcPr>
          <w:p w:rsidR="00BB2EC3" w:rsidRDefault="00BB2EC3" w:rsidP="002940FE">
            <w:pPr>
              <w:rPr>
                <w:sz w:val="16"/>
                <w:szCs w:val="16"/>
                <w:lang w:val="en-GB"/>
              </w:rPr>
            </w:pPr>
            <w:r>
              <w:rPr>
                <w:sz w:val="16"/>
                <w:szCs w:val="16"/>
                <w:lang w:val="en-GB"/>
              </w:rPr>
              <w:t>The product is not bio accumulating</w:t>
            </w:r>
          </w:p>
        </w:tc>
      </w:tr>
    </w:tbl>
    <w:p w:rsidR="0058093D" w:rsidRDefault="000151F9" w:rsidP="0058093D">
      <w:pPr>
        <w:rPr>
          <w:sz w:val="16"/>
          <w:szCs w:val="16"/>
          <w:lang w:val="en-GB"/>
        </w:rPr>
      </w:pPr>
      <w:r w:rsidRPr="000151F9">
        <w:rPr>
          <w:noProof/>
          <w:sz w:val="16"/>
          <w:szCs w:val="16"/>
        </w:rPr>
        <w:pict>
          <v:shape id="_x0000_s1044" type="#_x0000_t202" style="position:absolute;margin-left:0;margin-top:7pt;width:450pt;height:21.3pt;z-index:251683840;mso-position-horizontal-relative:text;mso-position-vertical-relative:text;mso-width-relative:margin;mso-height-relative:margin" fillcolor="#eeece1 [3214]">
            <v:textbox>
              <w:txbxContent>
                <w:p w:rsidR="00025F82" w:rsidRPr="008A35C4" w:rsidRDefault="00025F82" w:rsidP="0058093D">
                  <w:pPr>
                    <w:rPr>
                      <w:sz w:val="16"/>
                      <w:szCs w:val="16"/>
                      <w:lang w:val="en-GB"/>
                    </w:rPr>
                  </w:pPr>
                  <w:r>
                    <w:rPr>
                      <w:sz w:val="16"/>
                      <w:szCs w:val="16"/>
                      <w:lang w:val="en-GB"/>
                    </w:rPr>
                    <w:t>13. DISPOSAL CONSIDERATIONS</w:t>
                  </w:r>
                </w:p>
              </w:txbxContent>
            </v:textbox>
          </v:shape>
        </w:pict>
      </w:r>
    </w:p>
    <w:p w:rsidR="0058093D" w:rsidRPr="0058093D" w:rsidRDefault="0058093D" w:rsidP="0058093D">
      <w:pPr>
        <w:rPr>
          <w:sz w:val="16"/>
          <w:szCs w:val="16"/>
          <w:lang w:val="en-GB"/>
        </w:rPr>
      </w:pPr>
      <w:r>
        <w:rPr>
          <w:sz w:val="16"/>
          <w:szCs w:val="16"/>
          <w:lang w:val="en-GB"/>
        </w:rPr>
        <w:br/>
      </w:r>
    </w:p>
    <w:tbl>
      <w:tblPr>
        <w:tblStyle w:val="TableGrid"/>
        <w:tblW w:w="0" w:type="auto"/>
        <w:tblInd w:w="108" w:type="dxa"/>
        <w:tblLook w:val="04A0"/>
      </w:tblPr>
      <w:tblGrid>
        <w:gridCol w:w="1701"/>
        <w:gridCol w:w="7299"/>
      </w:tblGrid>
      <w:tr w:rsidR="000E65F9" w:rsidTr="003E5FDB">
        <w:trPr>
          <w:trHeight w:val="166"/>
        </w:trPr>
        <w:tc>
          <w:tcPr>
            <w:tcW w:w="1701" w:type="dxa"/>
          </w:tcPr>
          <w:p w:rsidR="000E65F9" w:rsidRDefault="000E65F9" w:rsidP="000E65F9">
            <w:pPr>
              <w:rPr>
                <w:sz w:val="16"/>
                <w:szCs w:val="16"/>
                <w:lang w:val="en-GB"/>
              </w:rPr>
            </w:pPr>
            <w:r w:rsidRPr="0058093D">
              <w:rPr>
                <w:b/>
                <w:sz w:val="16"/>
                <w:szCs w:val="16"/>
                <w:lang w:val="en-GB"/>
              </w:rPr>
              <w:t>General Information</w:t>
            </w:r>
          </w:p>
        </w:tc>
        <w:tc>
          <w:tcPr>
            <w:tcW w:w="7299" w:type="dxa"/>
          </w:tcPr>
          <w:p w:rsidR="000E65F9" w:rsidRPr="000E65F9" w:rsidRDefault="00F04890" w:rsidP="00F04890">
            <w:pPr>
              <w:rPr>
                <w:sz w:val="16"/>
                <w:szCs w:val="16"/>
                <w:lang w:val="en-GB"/>
              </w:rPr>
            </w:pPr>
            <w:r>
              <w:rPr>
                <w:sz w:val="16"/>
                <w:szCs w:val="16"/>
                <w:lang w:val="en-GB"/>
              </w:rPr>
              <w:t>Consumer products ending up down the drain after use. Observe safe handling precautions and local legislation</w:t>
            </w:r>
            <w:r w:rsidR="001E6621">
              <w:rPr>
                <w:sz w:val="16"/>
                <w:szCs w:val="16"/>
                <w:lang w:val="en-GB"/>
              </w:rPr>
              <w:t>. Do not mix with other waste materials. Wear appropriate clothing, goggles and mask</w:t>
            </w:r>
          </w:p>
        </w:tc>
      </w:tr>
      <w:tr w:rsidR="000E65F9" w:rsidTr="003E5FDB">
        <w:trPr>
          <w:trHeight w:val="165"/>
        </w:trPr>
        <w:tc>
          <w:tcPr>
            <w:tcW w:w="1701" w:type="dxa"/>
          </w:tcPr>
          <w:p w:rsidR="000E65F9" w:rsidRPr="0058093D" w:rsidRDefault="000E65F9" w:rsidP="000E65F9">
            <w:pPr>
              <w:rPr>
                <w:b/>
                <w:sz w:val="16"/>
                <w:szCs w:val="16"/>
                <w:lang w:val="en-GB"/>
              </w:rPr>
            </w:pPr>
            <w:r>
              <w:rPr>
                <w:b/>
                <w:sz w:val="16"/>
                <w:szCs w:val="16"/>
                <w:lang w:val="en-GB"/>
              </w:rPr>
              <w:t>Disposal Methods</w:t>
            </w:r>
          </w:p>
        </w:tc>
        <w:tc>
          <w:tcPr>
            <w:tcW w:w="7299" w:type="dxa"/>
          </w:tcPr>
          <w:p w:rsidR="000E65F9" w:rsidRPr="000E65F9" w:rsidRDefault="001E6621" w:rsidP="001E6621">
            <w:pPr>
              <w:rPr>
                <w:sz w:val="16"/>
                <w:szCs w:val="16"/>
                <w:lang w:val="en-GB"/>
              </w:rPr>
            </w:pPr>
            <w:r>
              <w:rPr>
                <w:sz w:val="16"/>
                <w:szCs w:val="16"/>
                <w:lang w:val="en-GB"/>
              </w:rPr>
              <w:t>Arrange disposal as special waste by licensed disposal company, in consultation with local waste disposal authority, in accordance with control of pollution Act 1974</w:t>
            </w:r>
          </w:p>
        </w:tc>
      </w:tr>
    </w:tbl>
    <w:p w:rsidR="00E71791" w:rsidRDefault="000151F9" w:rsidP="0058093D">
      <w:pPr>
        <w:rPr>
          <w:sz w:val="16"/>
          <w:szCs w:val="16"/>
          <w:lang w:val="en-GB"/>
        </w:rPr>
      </w:pPr>
      <w:r w:rsidRPr="000151F9">
        <w:rPr>
          <w:noProof/>
          <w:sz w:val="16"/>
          <w:szCs w:val="16"/>
        </w:rPr>
        <w:pict>
          <v:shape id="_x0000_s1045" type="#_x0000_t202" style="position:absolute;margin-left:0;margin-top:10.65pt;width:450pt;height:21.3pt;z-index:251684864;mso-position-horizontal-relative:text;mso-position-vertical-relative:text;mso-width-relative:margin;mso-height-relative:margin" fillcolor="#eeece1 [3214]">
            <v:textbox>
              <w:txbxContent>
                <w:p w:rsidR="00025F82" w:rsidRPr="008A35C4" w:rsidRDefault="00025F82" w:rsidP="0058093D">
                  <w:pPr>
                    <w:rPr>
                      <w:sz w:val="16"/>
                      <w:szCs w:val="16"/>
                      <w:lang w:val="en-GB"/>
                    </w:rPr>
                  </w:pPr>
                  <w:r>
                    <w:rPr>
                      <w:sz w:val="16"/>
                      <w:szCs w:val="16"/>
                      <w:lang w:val="en-GB"/>
                    </w:rPr>
                    <w:t>14. TRANSPORT INFORMATION</w:t>
                  </w:r>
                </w:p>
              </w:txbxContent>
            </v:textbox>
          </v:shape>
        </w:pict>
      </w:r>
    </w:p>
    <w:p w:rsidR="00E71791" w:rsidRDefault="00E71791" w:rsidP="00E71791">
      <w:pPr>
        <w:rPr>
          <w:sz w:val="16"/>
          <w:szCs w:val="16"/>
          <w:lang w:val="en-GB"/>
        </w:rPr>
      </w:pPr>
    </w:p>
    <w:p w:rsidR="00BB7995" w:rsidRDefault="00BB7995" w:rsidP="00BB7995">
      <w:pPr>
        <w:rPr>
          <w:sz w:val="16"/>
          <w:szCs w:val="16"/>
          <w:lang w:val="en-GB"/>
        </w:rPr>
      </w:pPr>
      <w:r>
        <w:rPr>
          <w:sz w:val="16"/>
          <w:szCs w:val="16"/>
          <w:lang w:val="en-GB"/>
        </w:rPr>
        <w:t>Not subject to ADR / IATA / IMDG Codes</w:t>
      </w:r>
    </w:p>
    <w:p w:rsidR="00B8180E" w:rsidRDefault="000151F9" w:rsidP="00E71791">
      <w:pPr>
        <w:rPr>
          <w:noProof/>
          <w:sz w:val="16"/>
          <w:szCs w:val="16"/>
        </w:rPr>
      </w:pPr>
      <w:r w:rsidRPr="000151F9">
        <w:rPr>
          <w:noProof/>
          <w:sz w:val="16"/>
          <w:szCs w:val="16"/>
        </w:rPr>
        <w:pict>
          <v:shape id="_x0000_s1046" type="#_x0000_t202" style="position:absolute;margin-left:0;margin-top:0;width:450pt;height:21.3pt;z-index:251685888;mso-width-relative:margin;mso-height-relative:margin" fillcolor="#eeece1 [3214]">
            <v:textbox>
              <w:txbxContent>
                <w:p w:rsidR="00025F82" w:rsidRPr="008A35C4" w:rsidRDefault="00025F82" w:rsidP="00E577CD">
                  <w:pPr>
                    <w:rPr>
                      <w:sz w:val="16"/>
                      <w:szCs w:val="16"/>
                      <w:lang w:val="en-GB"/>
                    </w:rPr>
                  </w:pPr>
                  <w:r>
                    <w:rPr>
                      <w:sz w:val="16"/>
                      <w:szCs w:val="16"/>
                      <w:lang w:val="en-GB"/>
                    </w:rPr>
                    <w:t>15. REGULATORY INFORMATION</w:t>
                  </w:r>
                </w:p>
              </w:txbxContent>
            </v:textbox>
          </v:shape>
        </w:pict>
      </w:r>
      <w:r w:rsidR="00E577CD">
        <w:rPr>
          <w:sz w:val="16"/>
          <w:szCs w:val="16"/>
          <w:lang w:val="en-GB"/>
        </w:rPr>
        <w:br/>
      </w:r>
    </w:p>
    <w:tbl>
      <w:tblPr>
        <w:tblStyle w:val="TableGrid"/>
        <w:tblW w:w="0" w:type="auto"/>
        <w:tblInd w:w="108" w:type="dxa"/>
        <w:tblLook w:val="04A0"/>
      </w:tblPr>
      <w:tblGrid>
        <w:gridCol w:w="2160"/>
        <w:gridCol w:w="1428"/>
        <w:gridCol w:w="1848"/>
        <w:gridCol w:w="1849"/>
        <w:gridCol w:w="1715"/>
      </w:tblGrid>
      <w:tr w:rsidR="00B8180E" w:rsidTr="002F0646">
        <w:tc>
          <w:tcPr>
            <w:tcW w:w="2160" w:type="dxa"/>
          </w:tcPr>
          <w:p w:rsidR="00B8180E" w:rsidRPr="00B8180E" w:rsidRDefault="00B8180E" w:rsidP="00E71791">
            <w:pPr>
              <w:rPr>
                <w:b/>
                <w:sz w:val="16"/>
                <w:szCs w:val="16"/>
                <w:lang w:val="en-GB"/>
              </w:rPr>
            </w:pPr>
            <w:r>
              <w:rPr>
                <w:b/>
                <w:sz w:val="16"/>
                <w:szCs w:val="16"/>
                <w:lang w:val="en-GB"/>
              </w:rPr>
              <w:t>Labelling</w:t>
            </w:r>
          </w:p>
        </w:tc>
        <w:tc>
          <w:tcPr>
            <w:tcW w:w="1428" w:type="dxa"/>
          </w:tcPr>
          <w:p w:rsidR="00B8180E" w:rsidRDefault="00335FA3" w:rsidP="00E71791">
            <w:pPr>
              <w:rPr>
                <w:sz w:val="16"/>
                <w:szCs w:val="16"/>
                <w:lang w:val="en-GB"/>
              </w:rPr>
            </w:pPr>
            <w:r>
              <w:rPr>
                <w:noProof/>
                <w:sz w:val="16"/>
                <w:szCs w:val="16"/>
                <w:lang w:val="en-GB" w:eastAsia="en-GB"/>
              </w:rPr>
              <w:drawing>
                <wp:anchor distT="0" distB="0" distL="114300" distR="114300" simplePos="0" relativeHeight="251689984" behindDoc="0" locked="0" layoutInCell="1" allowOverlap="1">
                  <wp:simplePos x="0" y="0"/>
                  <wp:positionH relativeFrom="column">
                    <wp:posOffset>-22860</wp:posOffset>
                  </wp:positionH>
                  <wp:positionV relativeFrom="paragraph">
                    <wp:posOffset>94615</wp:posOffset>
                  </wp:positionV>
                  <wp:extent cx="545465" cy="549275"/>
                  <wp:effectExtent l="19050" t="0" r="6985" b="0"/>
                  <wp:wrapNone/>
                  <wp:docPr id="2" name="il_fi" descr="http://actrav.itcilo.org/actrav-english/telearn/osh/kemi/dan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ctrav.itcilo.org/actrav-english/telearn/osh/kemi/dan14.gif"/>
                          <pic:cNvPicPr>
                            <a:picLocks noChangeAspect="1" noChangeArrowheads="1"/>
                          </pic:cNvPicPr>
                        </pic:nvPicPr>
                        <pic:blipFill>
                          <a:blip r:embed="rId13" cstate="print"/>
                          <a:srcRect/>
                          <a:stretch>
                            <a:fillRect/>
                          </a:stretch>
                        </pic:blipFill>
                        <pic:spPr bwMode="auto">
                          <a:xfrm>
                            <a:off x="0" y="0"/>
                            <a:ext cx="545465" cy="549275"/>
                          </a:xfrm>
                          <a:prstGeom prst="rect">
                            <a:avLst/>
                          </a:prstGeom>
                          <a:noFill/>
                          <a:ln w="9525">
                            <a:noFill/>
                            <a:miter lim="800000"/>
                            <a:headEnd/>
                            <a:tailEnd/>
                          </a:ln>
                        </pic:spPr>
                      </pic:pic>
                    </a:graphicData>
                  </a:graphic>
                </wp:anchor>
              </w:drawing>
            </w:r>
          </w:p>
          <w:p w:rsidR="00BA73D0" w:rsidRDefault="00BA73D0" w:rsidP="00E71791">
            <w:pPr>
              <w:rPr>
                <w:sz w:val="16"/>
                <w:szCs w:val="16"/>
                <w:lang w:val="en-GB"/>
              </w:rPr>
            </w:pPr>
          </w:p>
          <w:p w:rsidR="00AE3A4A" w:rsidRDefault="0044647A" w:rsidP="00E71791">
            <w:pPr>
              <w:rPr>
                <w:sz w:val="16"/>
                <w:szCs w:val="16"/>
                <w:lang w:val="en-GB"/>
              </w:rPr>
            </w:pPr>
            <w:r>
              <w:rPr>
                <w:sz w:val="16"/>
                <w:szCs w:val="16"/>
                <w:lang w:val="en-GB"/>
              </w:rPr>
              <w:t xml:space="preserve">  </w:t>
            </w:r>
          </w:p>
          <w:p w:rsidR="00AE3A4A" w:rsidRDefault="00AE3A4A" w:rsidP="00E71791">
            <w:pPr>
              <w:rPr>
                <w:sz w:val="16"/>
                <w:szCs w:val="16"/>
                <w:lang w:val="en-GB"/>
              </w:rPr>
            </w:pPr>
          </w:p>
          <w:p w:rsidR="00AE3A4A" w:rsidRDefault="00AE3A4A" w:rsidP="00E71791">
            <w:pPr>
              <w:rPr>
                <w:sz w:val="16"/>
                <w:szCs w:val="16"/>
                <w:lang w:val="en-GB"/>
              </w:rPr>
            </w:pPr>
          </w:p>
          <w:p w:rsidR="00AE3A4A" w:rsidRDefault="00AE3A4A" w:rsidP="00E71791">
            <w:pPr>
              <w:rPr>
                <w:sz w:val="16"/>
                <w:szCs w:val="16"/>
                <w:lang w:val="en-GB"/>
              </w:rPr>
            </w:pPr>
          </w:p>
          <w:p w:rsidR="00BA73D0" w:rsidRDefault="00335FA3" w:rsidP="00E71791">
            <w:pPr>
              <w:rPr>
                <w:sz w:val="16"/>
                <w:szCs w:val="16"/>
                <w:lang w:val="en-GB"/>
              </w:rPr>
            </w:pPr>
            <w:r>
              <w:rPr>
                <w:sz w:val="16"/>
                <w:szCs w:val="16"/>
                <w:lang w:val="en-GB"/>
              </w:rPr>
              <w:t>Irritant</w:t>
            </w:r>
            <w:r w:rsidR="0044647A">
              <w:rPr>
                <w:sz w:val="16"/>
                <w:szCs w:val="16"/>
                <w:lang w:val="en-GB"/>
              </w:rPr>
              <w:t xml:space="preserve"> </w:t>
            </w:r>
          </w:p>
        </w:tc>
        <w:tc>
          <w:tcPr>
            <w:tcW w:w="1848" w:type="dxa"/>
          </w:tcPr>
          <w:p w:rsidR="00B8180E" w:rsidRDefault="00B8180E" w:rsidP="00E71791">
            <w:pPr>
              <w:rPr>
                <w:sz w:val="16"/>
                <w:szCs w:val="16"/>
                <w:lang w:val="en-GB"/>
              </w:rPr>
            </w:pPr>
          </w:p>
          <w:p w:rsidR="00E50F38" w:rsidRDefault="00E50F38" w:rsidP="00E71791">
            <w:pPr>
              <w:rPr>
                <w:sz w:val="16"/>
                <w:szCs w:val="16"/>
                <w:lang w:val="en-GB"/>
              </w:rPr>
            </w:pPr>
          </w:p>
          <w:p w:rsidR="00E50F38" w:rsidRDefault="00E50F38" w:rsidP="00E71791">
            <w:pPr>
              <w:rPr>
                <w:sz w:val="16"/>
                <w:szCs w:val="16"/>
                <w:lang w:val="en-GB"/>
              </w:rPr>
            </w:pPr>
          </w:p>
          <w:p w:rsidR="00E50F38" w:rsidRDefault="00E50F38" w:rsidP="00E71791">
            <w:pPr>
              <w:rPr>
                <w:sz w:val="16"/>
                <w:szCs w:val="16"/>
                <w:lang w:val="en-GB"/>
              </w:rPr>
            </w:pPr>
          </w:p>
          <w:p w:rsidR="00E50F38" w:rsidRDefault="00E50F38" w:rsidP="00E71791">
            <w:pPr>
              <w:rPr>
                <w:sz w:val="16"/>
                <w:szCs w:val="16"/>
                <w:lang w:val="en-GB"/>
              </w:rPr>
            </w:pPr>
          </w:p>
          <w:p w:rsidR="00E50F38" w:rsidRDefault="00AE3A4A" w:rsidP="00335FA3">
            <w:pPr>
              <w:rPr>
                <w:sz w:val="16"/>
                <w:szCs w:val="16"/>
                <w:lang w:val="en-GB"/>
              </w:rPr>
            </w:pPr>
            <w:r>
              <w:rPr>
                <w:sz w:val="16"/>
                <w:szCs w:val="16"/>
                <w:lang w:val="en-GB"/>
              </w:rPr>
              <w:br/>
            </w:r>
          </w:p>
        </w:tc>
        <w:tc>
          <w:tcPr>
            <w:tcW w:w="1849" w:type="dxa"/>
          </w:tcPr>
          <w:p w:rsidR="00B8180E" w:rsidRDefault="00B8180E" w:rsidP="00E71791">
            <w:pPr>
              <w:rPr>
                <w:sz w:val="16"/>
                <w:szCs w:val="16"/>
                <w:lang w:val="en-GB"/>
              </w:rPr>
            </w:pPr>
          </w:p>
        </w:tc>
        <w:tc>
          <w:tcPr>
            <w:tcW w:w="1715" w:type="dxa"/>
          </w:tcPr>
          <w:p w:rsidR="00B8180E" w:rsidRDefault="00B8180E" w:rsidP="00E71791">
            <w:pPr>
              <w:rPr>
                <w:sz w:val="16"/>
                <w:szCs w:val="16"/>
                <w:lang w:val="en-GB"/>
              </w:rPr>
            </w:pPr>
          </w:p>
        </w:tc>
      </w:tr>
      <w:tr w:rsidR="00486ABF" w:rsidTr="00A66EEE">
        <w:tc>
          <w:tcPr>
            <w:tcW w:w="2160" w:type="dxa"/>
          </w:tcPr>
          <w:p w:rsidR="00486ABF" w:rsidRPr="00B8180E" w:rsidRDefault="00486ABF" w:rsidP="00E71791">
            <w:pPr>
              <w:rPr>
                <w:b/>
                <w:sz w:val="16"/>
                <w:szCs w:val="16"/>
                <w:lang w:val="en-GB"/>
              </w:rPr>
            </w:pPr>
            <w:r>
              <w:rPr>
                <w:b/>
                <w:sz w:val="16"/>
                <w:szCs w:val="16"/>
                <w:lang w:val="en-GB"/>
              </w:rPr>
              <w:t>Contains</w:t>
            </w:r>
          </w:p>
        </w:tc>
        <w:tc>
          <w:tcPr>
            <w:tcW w:w="6840" w:type="dxa"/>
            <w:gridSpan w:val="4"/>
          </w:tcPr>
          <w:p w:rsidR="00404BA4" w:rsidRDefault="00404BA4" w:rsidP="00E71791">
            <w:pPr>
              <w:rPr>
                <w:sz w:val="16"/>
                <w:szCs w:val="16"/>
                <w:lang w:val="en-GB"/>
              </w:rPr>
            </w:pPr>
            <w:r>
              <w:rPr>
                <w:sz w:val="16"/>
                <w:szCs w:val="16"/>
                <w:lang w:val="en-GB"/>
              </w:rPr>
              <w:t xml:space="preserve">Sulphamic acid </w:t>
            </w:r>
          </w:p>
          <w:p w:rsidR="00335FA3" w:rsidRPr="00F85448" w:rsidRDefault="00335FA3" w:rsidP="00E71791">
            <w:pPr>
              <w:rPr>
                <w:sz w:val="16"/>
                <w:szCs w:val="16"/>
                <w:lang w:val="en-GB"/>
              </w:rPr>
            </w:pPr>
            <w:r>
              <w:rPr>
                <w:sz w:val="16"/>
                <w:szCs w:val="16"/>
                <w:lang w:val="en-GB"/>
              </w:rPr>
              <w:t>Citric Acid</w:t>
            </w:r>
          </w:p>
        </w:tc>
      </w:tr>
      <w:tr w:rsidR="00AE3A4A" w:rsidTr="00AE3A4A">
        <w:tc>
          <w:tcPr>
            <w:tcW w:w="2160" w:type="dxa"/>
          </w:tcPr>
          <w:p w:rsidR="00AE3A4A" w:rsidRPr="00B8180E" w:rsidRDefault="00AE3A4A" w:rsidP="00E71791">
            <w:pPr>
              <w:rPr>
                <w:b/>
                <w:sz w:val="16"/>
                <w:szCs w:val="16"/>
                <w:lang w:val="en-GB"/>
              </w:rPr>
            </w:pPr>
            <w:r>
              <w:rPr>
                <w:b/>
                <w:sz w:val="16"/>
                <w:szCs w:val="16"/>
                <w:lang w:val="en-GB"/>
              </w:rPr>
              <w:t>Risk Phrases</w:t>
            </w:r>
          </w:p>
        </w:tc>
        <w:tc>
          <w:tcPr>
            <w:tcW w:w="6840" w:type="dxa"/>
            <w:gridSpan w:val="4"/>
          </w:tcPr>
          <w:p w:rsidR="00AE3A4A" w:rsidRPr="0036222D" w:rsidRDefault="00AE3A4A" w:rsidP="006D6399">
            <w:pPr>
              <w:rPr>
                <w:sz w:val="16"/>
                <w:szCs w:val="16"/>
                <w:lang w:val="en-GB"/>
              </w:rPr>
            </w:pPr>
            <w:r>
              <w:rPr>
                <w:rFonts w:cs="Arial-Unicode-MS-Bold"/>
                <w:bCs/>
                <w:sz w:val="16"/>
                <w:szCs w:val="16"/>
                <w:lang w:val="en-GB"/>
              </w:rPr>
              <w:t>R36</w:t>
            </w:r>
            <w:r w:rsidR="00FF5A69">
              <w:rPr>
                <w:rFonts w:cs="Arial-Unicode-MS-Bold"/>
                <w:bCs/>
                <w:sz w:val="16"/>
                <w:szCs w:val="16"/>
                <w:lang w:val="en-GB"/>
              </w:rPr>
              <w:t>/38</w:t>
            </w:r>
            <w:r>
              <w:rPr>
                <w:rFonts w:cs="Arial-Unicode-MS-Bold"/>
                <w:bCs/>
                <w:sz w:val="16"/>
                <w:szCs w:val="16"/>
                <w:lang w:val="en-GB"/>
              </w:rPr>
              <w:t xml:space="preserve"> – </w:t>
            </w:r>
            <w:r>
              <w:rPr>
                <w:sz w:val="16"/>
                <w:szCs w:val="16"/>
              </w:rPr>
              <w:t>Irritating to eyes</w:t>
            </w:r>
            <w:r w:rsidR="00FF5A69">
              <w:rPr>
                <w:sz w:val="16"/>
                <w:szCs w:val="16"/>
              </w:rPr>
              <w:t xml:space="preserve"> and skin</w:t>
            </w:r>
          </w:p>
        </w:tc>
      </w:tr>
      <w:tr w:rsidR="00A72D08" w:rsidTr="00A66EEE">
        <w:tc>
          <w:tcPr>
            <w:tcW w:w="2160" w:type="dxa"/>
          </w:tcPr>
          <w:p w:rsidR="00A72D08" w:rsidRPr="00B8180E" w:rsidRDefault="00A72D08" w:rsidP="00B8180E">
            <w:pPr>
              <w:rPr>
                <w:b/>
                <w:sz w:val="16"/>
                <w:szCs w:val="16"/>
                <w:lang w:val="en-GB"/>
              </w:rPr>
            </w:pPr>
            <w:r>
              <w:rPr>
                <w:b/>
                <w:sz w:val="16"/>
                <w:szCs w:val="16"/>
                <w:lang w:val="en-GB"/>
              </w:rPr>
              <w:t>Safety Phrases</w:t>
            </w:r>
          </w:p>
        </w:tc>
        <w:tc>
          <w:tcPr>
            <w:tcW w:w="1428" w:type="dxa"/>
          </w:tcPr>
          <w:p w:rsidR="005E1926" w:rsidRDefault="005E1926" w:rsidP="00E71791">
            <w:pPr>
              <w:rPr>
                <w:rFonts w:cs="Arial-Unicode-MS-Bold"/>
                <w:bCs/>
                <w:sz w:val="16"/>
                <w:szCs w:val="16"/>
                <w:lang w:val="en-GB"/>
              </w:rPr>
            </w:pPr>
            <w:r>
              <w:rPr>
                <w:rFonts w:cs="Arial-Unicode-MS-Bold"/>
                <w:bCs/>
                <w:sz w:val="16"/>
                <w:szCs w:val="16"/>
                <w:lang w:val="en-GB"/>
              </w:rPr>
              <w:t>S1/2</w:t>
            </w:r>
          </w:p>
          <w:p w:rsidR="008A76E0" w:rsidRDefault="005E1926" w:rsidP="00E71791">
            <w:pPr>
              <w:rPr>
                <w:rFonts w:cs="Arial-Unicode-MS-Bold"/>
                <w:bCs/>
                <w:sz w:val="16"/>
                <w:szCs w:val="16"/>
                <w:lang w:val="en-GB"/>
              </w:rPr>
            </w:pPr>
            <w:r>
              <w:rPr>
                <w:rFonts w:cs="Arial-Unicode-MS-Bold"/>
                <w:bCs/>
                <w:sz w:val="16"/>
                <w:szCs w:val="16"/>
                <w:lang w:val="en-GB"/>
              </w:rPr>
              <w:t>S26</w:t>
            </w:r>
          </w:p>
          <w:p w:rsidR="005E1926" w:rsidRDefault="005E1926" w:rsidP="00E71791">
            <w:pPr>
              <w:rPr>
                <w:rFonts w:cs="Arial-Unicode-MS-Bold"/>
                <w:bCs/>
                <w:sz w:val="16"/>
                <w:szCs w:val="16"/>
                <w:lang w:val="en-GB"/>
              </w:rPr>
            </w:pPr>
          </w:p>
          <w:p w:rsidR="005E1926" w:rsidRDefault="005E1926" w:rsidP="00E71791">
            <w:pPr>
              <w:rPr>
                <w:rFonts w:cs="Arial-Unicode-MS-Bold"/>
                <w:bCs/>
                <w:sz w:val="16"/>
                <w:szCs w:val="16"/>
                <w:lang w:val="en-GB"/>
              </w:rPr>
            </w:pPr>
            <w:r>
              <w:rPr>
                <w:rFonts w:cs="Arial-Unicode-MS-Bold"/>
                <w:bCs/>
                <w:sz w:val="16"/>
                <w:szCs w:val="16"/>
                <w:lang w:val="en-GB"/>
              </w:rPr>
              <w:t>S28</w:t>
            </w:r>
          </w:p>
          <w:p w:rsidR="005E1926" w:rsidRDefault="005E1926" w:rsidP="00E71791">
            <w:pPr>
              <w:rPr>
                <w:rFonts w:cs="Arial-Unicode-MS-Bold"/>
                <w:bCs/>
                <w:sz w:val="16"/>
                <w:szCs w:val="16"/>
                <w:lang w:val="en-GB"/>
              </w:rPr>
            </w:pPr>
            <w:r>
              <w:rPr>
                <w:rFonts w:cs="Arial-Unicode-MS-Bold"/>
                <w:bCs/>
                <w:sz w:val="16"/>
                <w:szCs w:val="16"/>
                <w:lang w:val="en-GB"/>
              </w:rPr>
              <w:t>S36/37/39</w:t>
            </w:r>
          </w:p>
          <w:p w:rsidR="005E1926" w:rsidRDefault="005E1926" w:rsidP="00E71791">
            <w:pPr>
              <w:rPr>
                <w:sz w:val="16"/>
                <w:szCs w:val="16"/>
                <w:lang w:val="en-GB"/>
              </w:rPr>
            </w:pPr>
            <w:r>
              <w:rPr>
                <w:rFonts w:cs="Arial-Unicode-MS-Bold"/>
                <w:bCs/>
                <w:sz w:val="16"/>
                <w:szCs w:val="16"/>
                <w:lang w:val="en-GB"/>
              </w:rPr>
              <w:t>S45</w:t>
            </w:r>
          </w:p>
        </w:tc>
        <w:tc>
          <w:tcPr>
            <w:tcW w:w="5412" w:type="dxa"/>
            <w:gridSpan w:val="3"/>
          </w:tcPr>
          <w:p w:rsidR="005E1926" w:rsidRDefault="005E1926" w:rsidP="005E1926">
            <w:pPr>
              <w:autoSpaceDE w:val="0"/>
              <w:autoSpaceDN w:val="0"/>
              <w:adjustRightInd w:val="0"/>
              <w:rPr>
                <w:rFonts w:cs="Arial-Unicode-MS-Bold"/>
                <w:bCs/>
                <w:sz w:val="16"/>
                <w:szCs w:val="16"/>
                <w:lang w:val="en-GB"/>
              </w:rPr>
            </w:pPr>
            <w:r>
              <w:rPr>
                <w:rFonts w:cs="Arial-Unicode-MS-Bold"/>
                <w:bCs/>
                <w:sz w:val="16"/>
                <w:szCs w:val="16"/>
                <w:lang w:val="en-GB"/>
              </w:rPr>
              <w:t>Keep locked away from children</w:t>
            </w:r>
          </w:p>
          <w:p w:rsidR="005E1926" w:rsidRPr="005E1926" w:rsidRDefault="005E1926" w:rsidP="005E1926">
            <w:pPr>
              <w:autoSpaceDE w:val="0"/>
              <w:autoSpaceDN w:val="0"/>
              <w:adjustRightInd w:val="0"/>
              <w:rPr>
                <w:rFonts w:cs="Arial-Unicode-MS-Bold"/>
                <w:bCs/>
                <w:sz w:val="16"/>
                <w:szCs w:val="16"/>
                <w:lang w:val="en-GB"/>
              </w:rPr>
            </w:pPr>
            <w:r w:rsidRPr="005E1926">
              <w:rPr>
                <w:rFonts w:cs="Arial-Unicode-MS-Bold"/>
                <w:bCs/>
                <w:sz w:val="16"/>
                <w:szCs w:val="16"/>
                <w:lang w:val="en-GB"/>
              </w:rPr>
              <w:t>In case of contact with eyes, rinse immediately with plenty of water and seek</w:t>
            </w:r>
          </w:p>
          <w:p w:rsidR="005E1926" w:rsidRPr="005E1926" w:rsidRDefault="005E1926" w:rsidP="005E1926">
            <w:pPr>
              <w:autoSpaceDE w:val="0"/>
              <w:autoSpaceDN w:val="0"/>
              <w:adjustRightInd w:val="0"/>
              <w:rPr>
                <w:rFonts w:cs="Arial-Unicode-MS-Bold"/>
                <w:bCs/>
                <w:sz w:val="16"/>
                <w:szCs w:val="16"/>
                <w:lang w:val="en-GB"/>
              </w:rPr>
            </w:pPr>
            <w:proofErr w:type="gramStart"/>
            <w:r w:rsidRPr="005E1926">
              <w:rPr>
                <w:rFonts w:cs="Arial-Unicode-MS-Bold"/>
                <w:bCs/>
                <w:sz w:val="16"/>
                <w:szCs w:val="16"/>
                <w:lang w:val="en-GB"/>
              </w:rPr>
              <w:t>medical</w:t>
            </w:r>
            <w:proofErr w:type="gramEnd"/>
            <w:r w:rsidRPr="005E1926">
              <w:rPr>
                <w:rFonts w:cs="Arial-Unicode-MS-Bold"/>
                <w:bCs/>
                <w:sz w:val="16"/>
                <w:szCs w:val="16"/>
                <w:lang w:val="en-GB"/>
              </w:rPr>
              <w:t xml:space="preserve"> advice.</w:t>
            </w:r>
          </w:p>
          <w:p w:rsidR="005E1926" w:rsidRPr="005E1926" w:rsidRDefault="005E1926" w:rsidP="005E1926">
            <w:pPr>
              <w:autoSpaceDE w:val="0"/>
              <w:autoSpaceDN w:val="0"/>
              <w:adjustRightInd w:val="0"/>
              <w:rPr>
                <w:rFonts w:cs="Arial-Unicode-MS-Bold"/>
                <w:bCs/>
                <w:sz w:val="16"/>
                <w:szCs w:val="16"/>
                <w:lang w:val="en-GB"/>
              </w:rPr>
            </w:pPr>
            <w:r w:rsidRPr="005E1926">
              <w:rPr>
                <w:rFonts w:cs="Arial-Unicode-MS-Bold"/>
                <w:bCs/>
                <w:sz w:val="16"/>
                <w:szCs w:val="16"/>
                <w:lang w:val="en-GB"/>
              </w:rPr>
              <w:t>After contact with skin, wash immediately with plenty of water.</w:t>
            </w:r>
          </w:p>
          <w:p w:rsidR="005E1926" w:rsidRPr="005E1926" w:rsidRDefault="005E1926" w:rsidP="005E1926">
            <w:pPr>
              <w:autoSpaceDE w:val="0"/>
              <w:autoSpaceDN w:val="0"/>
              <w:adjustRightInd w:val="0"/>
              <w:rPr>
                <w:rFonts w:cs="Arial-Unicode-MS-Bold"/>
                <w:bCs/>
                <w:sz w:val="16"/>
                <w:szCs w:val="16"/>
                <w:lang w:val="en-GB"/>
              </w:rPr>
            </w:pPr>
            <w:r w:rsidRPr="005E1926">
              <w:rPr>
                <w:rFonts w:cs="Arial-Unicode-MS-Bold"/>
                <w:bCs/>
                <w:sz w:val="16"/>
                <w:szCs w:val="16"/>
                <w:lang w:val="en-GB"/>
              </w:rPr>
              <w:t>Wear suitable protective clothing, gloves and eye/face protection.</w:t>
            </w:r>
          </w:p>
          <w:p w:rsidR="005E1926" w:rsidRPr="005E1926" w:rsidRDefault="005E1926" w:rsidP="005E1926">
            <w:pPr>
              <w:autoSpaceDE w:val="0"/>
              <w:autoSpaceDN w:val="0"/>
              <w:adjustRightInd w:val="0"/>
              <w:rPr>
                <w:rFonts w:cs="Arial-Unicode-MS-Bold"/>
                <w:bCs/>
                <w:sz w:val="16"/>
                <w:szCs w:val="16"/>
                <w:lang w:val="en-GB"/>
              </w:rPr>
            </w:pPr>
            <w:r w:rsidRPr="005E1926">
              <w:rPr>
                <w:rFonts w:cs="Arial-Unicode-MS-Bold"/>
                <w:bCs/>
                <w:sz w:val="16"/>
                <w:szCs w:val="16"/>
                <w:lang w:val="en-GB"/>
              </w:rPr>
              <w:t>In case of accident or if you feel unwell, seek medical advice immediately (show</w:t>
            </w:r>
          </w:p>
          <w:p w:rsidR="008A76E0" w:rsidRDefault="005E1926" w:rsidP="008A76E0">
            <w:pPr>
              <w:rPr>
                <w:sz w:val="16"/>
                <w:szCs w:val="16"/>
                <w:lang w:val="en-GB"/>
              </w:rPr>
            </w:pPr>
            <w:proofErr w:type="gramStart"/>
            <w:r w:rsidRPr="005E1926">
              <w:rPr>
                <w:rFonts w:cs="Arial-Unicode-MS-Bold"/>
                <w:bCs/>
                <w:sz w:val="16"/>
                <w:szCs w:val="16"/>
                <w:lang w:val="en-GB"/>
              </w:rPr>
              <w:t>the</w:t>
            </w:r>
            <w:proofErr w:type="gramEnd"/>
            <w:r w:rsidRPr="005E1926">
              <w:rPr>
                <w:rFonts w:cs="Arial-Unicode-MS-Bold"/>
                <w:bCs/>
                <w:sz w:val="16"/>
                <w:szCs w:val="16"/>
                <w:lang w:val="en-GB"/>
              </w:rPr>
              <w:t xml:space="preserve"> label where possible).</w:t>
            </w:r>
          </w:p>
        </w:tc>
      </w:tr>
      <w:tr w:rsidR="00AE3A4A" w:rsidTr="00AE3A4A">
        <w:tc>
          <w:tcPr>
            <w:tcW w:w="2160" w:type="dxa"/>
          </w:tcPr>
          <w:p w:rsidR="00AE3A4A" w:rsidRDefault="00AE3A4A" w:rsidP="00B8180E">
            <w:pPr>
              <w:rPr>
                <w:b/>
                <w:sz w:val="16"/>
                <w:szCs w:val="16"/>
                <w:lang w:val="en-GB"/>
              </w:rPr>
            </w:pPr>
            <w:r>
              <w:rPr>
                <w:b/>
                <w:sz w:val="16"/>
                <w:szCs w:val="16"/>
                <w:lang w:val="en-GB"/>
              </w:rPr>
              <w:t>Statutory Instrument</w:t>
            </w:r>
          </w:p>
        </w:tc>
        <w:tc>
          <w:tcPr>
            <w:tcW w:w="6840" w:type="dxa"/>
            <w:gridSpan w:val="4"/>
          </w:tcPr>
          <w:p w:rsidR="00AE3A4A" w:rsidRDefault="00AE3A4A" w:rsidP="00AE3A4A">
            <w:pPr>
              <w:autoSpaceDE w:val="0"/>
              <w:autoSpaceDN w:val="0"/>
              <w:adjustRightInd w:val="0"/>
              <w:rPr>
                <w:rFonts w:cs="Arial-Unicode-MS-Bold"/>
                <w:bCs/>
                <w:sz w:val="16"/>
                <w:szCs w:val="16"/>
                <w:lang w:val="en-GB"/>
              </w:rPr>
            </w:pPr>
            <w:r>
              <w:rPr>
                <w:rFonts w:cs="Arial-Unicode-MS-Bold"/>
                <w:bCs/>
                <w:sz w:val="16"/>
                <w:szCs w:val="16"/>
                <w:lang w:val="en-GB"/>
              </w:rPr>
              <w:t xml:space="preserve">Chemicals (Hazard information and packaging) regulations </w:t>
            </w:r>
          </w:p>
        </w:tc>
      </w:tr>
      <w:tr w:rsidR="00BA4039" w:rsidTr="00AE3A4A">
        <w:tc>
          <w:tcPr>
            <w:tcW w:w="2160" w:type="dxa"/>
          </w:tcPr>
          <w:p w:rsidR="00BA4039" w:rsidRDefault="00BA4039" w:rsidP="00B8180E">
            <w:pPr>
              <w:rPr>
                <w:b/>
                <w:sz w:val="16"/>
                <w:szCs w:val="16"/>
                <w:lang w:val="en-GB"/>
              </w:rPr>
            </w:pPr>
            <w:r>
              <w:rPr>
                <w:b/>
                <w:sz w:val="16"/>
                <w:szCs w:val="16"/>
                <w:lang w:val="en-GB"/>
              </w:rPr>
              <w:t>Approved code of practice</w:t>
            </w:r>
          </w:p>
        </w:tc>
        <w:tc>
          <w:tcPr>
            <w:tcW w:w="6840" w:type="dxa"/>
            <w:gridSpan w:val="4"/>
          </w:tcPr>
          <w:p w:rsidR="00BA4039" w:rsidRDefault="00BA4039" w:rsidP="00BA4039">
            <w:pPr>
              <w:autoSpaceDE w:val="0"/>
              <w:autoSpaceDN w:val="0"/>
              <w:adjustRightInd w:val="0"/>
              <w:rPr>
                <w:rFonts w:cs="Arial-Unicode-MS-Bold"/>
                <w:bCs/>
                <w:sz w:val="16"/>
                <w:szCs w:val="16"/>
                <w:lang w:val="en-GB"/>
              </w:rPr>
            </w:pPr>
            <w:r>
              <w:rPr>
                <w:rFonts w:cs="Arial-Unicode-MS-Bold"/>
                <w:bCs/>
                <w:sz w:val="16"/>
                <w:szCs w:val="16"/>
                <w:lang w:val="en-GB"/>
              </w:rPr>
              <w:t>Safety data sheets for substances and preparations</w:t>
            </w:r>
          </w:p>
        </w:tc>
      </w:tr>
      <w:tr w:rsidR="00BA4039" w:rsidTr="00AE3A4A">
        <w:tc>
          <w:tcPr>
            <w:tcW w:w="2160" w:type="dxa"/>
          </w:tcPr>
          <w:p w:rsidR="00BA4039" w:rsidRDefault="00BA4039" w:rsidP="00B8180E">
            <w:pPr>
              <w:rPr>
                <w:b/>
                <w:sz w:val="16"/>
                <w:szCs w:val="16"/>
                <w:lang w:val="en-GB"/>
              </w:rPr>
            </w:pPr>
            <w:r>
              <w:rPr>
                <w:b/>
                <w:sz w:val="16"/>
                <w:szCs w:val="16"/>
                <w:lang w:val="en-GB"/>
              </w:rPr>
              <w:t>National Regulations</w:t>
            </w:r>
          </w:p>
        </w:tc>
        <w:tc>
          <w:tcPr>
            <w:tcW w:w="6840" w:type="dxa"/>
            <w:gridSpan w:val="4"/>
          </w:tcPr>
          <w:p w:rsidR="00BA4039" w:rsidRDefault="00BA4039" w:rsidP="00BA4039">
            <w:pPr>
              <w:autoSpaceDE w:val="0"/>
              <w:autoSpaceDN w:val="0"/>
              <w:adjustRightInd w:val="0"/>
              <w:rPr>
                <w:rFonts w:cs="Arial-Unicode-MS-Bold"/>
                <w:bCs/>
                <w:sz w:val="16"/>
                <w:szCs w:val="16"/>
                <w:lang w:val="en-GB"/>
              </w:rPr>
            </w:pPr>
            <w:r>
              <w:rPr>
                <w:rFonts w:cs="Arial-Unicode-MS-Bold"/>
                <w:bCs/>
                <w:sz w:val="16"/>
                <w:szCs w:val="16"/>
                <w:lang w:val="en-GB"/>
              </w:rPr>
              <w:t>The Chemicals (Hazard information and packaging for supply) Regulations 2002 No. 1689. Workplace Exposure Limits 2005 (EH40)</w:t>
            </w:r>
          </w:p>
        </w:tc>
      </w:tr>
    </w:tbl>
    <w:p w:rsidR="002F0646" w:rsidRDefault="000151F9" w:rsidP="00E71791">
      <w:pPr>
        <w:rPr>
          <w:sz w:val="16"/>
          <w:szCs w:val="16"/>
          <w:lang w:val="en-GB"/>
        </w:rPr>
      </w:pPr>
      <w:r w:rsidRPr="000151F9">
        <w:rPr>
          <w:noProof/>
          <w:sz w:val="16"/>
          <w:szCs w:val="16"/>
        </w:rPr>
        <w:pict>
          <v:shape id="_x0000_s1047" type="#_x0000_t202" style="position:absolute;margin-left:0;margin-top:19.9pt;width:450pt;height:21.3pt;z-index:251686912;mso-position-horizontal-relative:text;mso-position-vertical-relative:text;mso-width-relative:margin;mso-height-relative:margin" fillcolor="#eeece1 [3214]">
            <v:textbox>
              <w:txbxContent>
                <w:p w:rsidR="00025F82" w:rsidRPr="008A35C4" w:rsidRDefault="00025F82" w:rsidP="0008584E">
                  <w:pPr>
                    <w:rPr>
                      <w:sz w:val="16"/>
                      <w:szCs w:val="16"/>
                      <w:lang w:val="en-GB"/>
                    </w:rPr>
                  </w:pPr>
                  <w:r>
                    <w:rPr>
                      <w:sz w:val="16"/>
                      <w:szCs w:val="16"/>
                      <w:lang w:val="en-GB"/>
                    </w:rPr>
                    <w:t>16. OTHER INFORMATION</w:t>
                  </w:r>
                </w:p>
              </w:txbxContent>
            </v:textbox>
          </v:shape>
        </w:pict>
      </w:r>
    </w:p>
    <w:p w:rsidR="002F0646" w:rsidRDefault="002F0646" w:rsidP="002F0646">
      <w:pPr>
        <w:rPr>
          <w:sz w:val="16"/>
          <w:szCs w:val="16"/>
          <w:lang w:val="en-GB"/>
        </w:rPr>
      </w:pPr>
    </w:p>
    <w:tbl>
      <w:tblPr>
        <w:tblStyle w:val="TableGrid"/>
        <w:tblW w:w="9000" w:type="dxa"/>
        <w:tblInd w:w="108" w:type="dxa"/>
        <w:tblLook w:val="04A0"/>
      </w:tblPr>
      <w:tblGrid>
        <w:gridCol w:w="2340"/>
        <w:gridCol w:w="6660"/>
      </w:tblGrid>
      <w:tr w:rsidR="002F0646" w:rsidTr="00E65DC7">
        <w:tc>
          <w:tcPr>
            <w:tcW w:w="2340" w:type="dxa"/>
          </w:tcPr>
          <w:p w:rsidR="002F0646" w:rsidRPr="002F0646" w:rsidRDefault="002F0646" w:rsidP="002F0646">
            <w:pPr>
              <w:rPr>
                <w:b/>
                <w:sz w:val="16"/>
                <w:szCs w:val="16"/>
                <w:lang w:val="en-GB"/>
              </w:rPr>
            </w:pPr>
            <w:r>
              <w:rPr>
                <w:b/>
                <w:sz w:val="16"/>
                <w:szCs w:val="16"/>
                <w:lang w:val="en-GB"/>
              </w:rPr>
              <w:t>REV. No. / REPL. SDS</w:t>
            </w:r>
          </w:p>
        </w:tc>
        <w:tc>
          <w:tcPr>
            <w:tcW w:w="6660" w:type="dxa"/>
          </w:tcPr>
          <w:p w:rsidR="002F0646" w:rsidRDefault="002F0646" w:rsidP="002F0646">
            <w:pPr>
              <w:rPr>
                <w:sz w:val="16"/>
                <w:szCs w:val="16"/>
                <w:lang w:val="en-GB"/>
              </w:rPr>
            </w:pPr>
          </w:p>
        </w:tc>
      </w:tr>
      <w:tr w:rsidR="002F0646" w:rsidTr="00E65DC7">
        <w:tc>
          <w:tcPr>
            <w:tcW w:w="2340" w:type="dxa"/>
          </w:tcPr>
          <w:p w:rsidR="002F0646" w:rsidRPr="002F0646" w:rsidRDefault="002F0646" w:rsidP="002F0646">
            <w:pPr>
              <w:rPr>
                <w:b/>
                <w:sz w:val="16"/>
                <w:szCs w:val="16"/>
                <w:lang w:val="en-GB"/>
              </w:rPr>
            </w:pPr>
            <w:r>
              <w:rPr>
                <w:b/>
                <w:sz w:val="16"/>
                <w:szCs w:val="16"/>
                <w:lang w:val="en-GB"/>
              </w:rPr>
              <w:t>Generated</w:t>
            </w:r>
          </w:p>
        </w:tc>
        <w:tc>
          <w:tcPr>
            <w:tcW w:w="6660" w:type="dxa"/>
          </w:tcPr>
          <w:p w:rsidR="002F0646" w:rsidRDefault="00335FA3" w:rsidP="00335FA3">
            <w:pPr>
              <w:rPr>
                <w:sz w:val="16"/>
                <w:szCs w:val="16"/>
                <w:lang w:val="en-GB"/>
              </w:rPr>
            </w:pPr>
            <w:r>
              <w:rPr>
                <w:sz w:val="16"/>
                <w:szCs w:val="16"/>
                <w:lang w:val="en-GB"/>
              </w:rPr>
              <w:t>16</w:t>
            </w:r>
            <w:r w:rsidRPr="00335FA3">
              <w:rPr>
                <w:sz w:val="16"/>
                <w:szCs w:val="16"/>
                <w:vertAlign w:val="superscript"/>
                <w:lang w:val="en-GB"/>
              </w:rPr>
              <w:t>th</w:t>
            </w:r>
            <w:r>
              <w:rPr>
                <w:sz w:val="16"/>
                <w:szCs w:val="16"/>
                <w:lang w:val="en-GB"/>
              </w:rPr>
              <w:t xml:space="preserve"> April</w:t>
            </w:r>
            <w:r w:rsidR="00FF5A69">
              <w:rPr>
                <w:sz w:val="16"/>
                <w:szCs w:val="16"/>
                <w:lang w:val="en-GB"/>
              </w:rPr>
              <w:t xml:space="preserve"> 2012</w:t>
            </w:r>
          </w:p>
        </w:tc>
      </w:tr>
      <w:tr w:rsidR="002F0646" w:rsidTr="00E65DC7">
        <w:tc>
          <w:tcPr>
            <w:tcW w:w="2340" w:type="dxa"/>
          </w:tcPr>
          <w:p w:rsidR="002F0646" w:rsidRPr="002F0646" w:rsidRDefault="002F0646" w:rsidP="002F0646">
            <w:pPr>
              <w:rPr>
                <w:b/>
                <w:sz w:val="16"/>
                <w:szCs w:val="16"/>
                <w:lang w:val="en-GB"/>
              </w:rPr>
            </w:pPr>
            <w:r>
              <w:rPr>
                <w:b/>
                <w:sz w:val="16"/>
                <w:szCs w:val="16"/>
                <w:lang w:val="en-GB"/>
              </w:rPr>
              <w:t>SDS No.</w:t>
            </w:r>
          </w:p>
        </w:tc>
        <w:tc>
          <w:tcPr>
            <w:tcW w:w="6660" w:type="dxa"/>
          </w:tcPr>
          <w:p w:rsidR="002F0646" w:rsidRDefault="005563EC" w:rsidP="00335FA3">
            <w:pPr>
              <w:rPr>
                <w:sz w:val="16"/>
                <w:szCs w:val="16"/>
                <w:lang w:val="en-GB"/>
              </w:rPr>
            </w:pPr>
            <w:r>
              <w:rPr>
                <w:rStyle w:val="apple-style-span"/>
                <w:rFonts w:ascii="Tahoma" w:hAnsi="Tahoma" w:cs="Tahoma"/>
                <w:color w:val="000000"/>
                <w:sz w:val="16"/>
                <w:szCs w:val="16"/>
              </w:rPr>
              <w:t>C2/</w:t>
            </w:r>
            <w:r w:rsidR="00335FA3">
              <w:rPr>
                <w:rStyle w:val="apple-style-span"/>
                <w:rFonts w:ascii="Tahoma" w:hAnsi="Tahoma" w:cs="Tahoma"/>
                <w:color w:val="000000"/>
                <w:sz w:val="16"/>
                <w:szCs w:val="16"/>
              </w:rPr>
              <w:t>421a</w:t>
            </w:r>
          </w:p>
        </w:tc>
      </w:tr>
      <w:tr w:rsidR="002F0646" w:rsidTr="00E65DC7">
        <w:tc>
          <w:tcPr>
            <w:tcW w:w="9000" w:type="dxa"/>
            <w:gridSpan w:val="2"/>
          </w:tcPr>
          <w:p w:rsidR="002F0646" w:rsidRDefault="002F0646" w:rsidP="002F0646">
            <w:pPr>
              <w:rPr>
                <w:sz w:val="16"/>
                <w:szCs w:val="16"/>
                <w:lang w:val="en-GB"/>
              </w:rPr>
            </w:pPr>
            <w:r>
              <w:rPr>
                <w:b/>
                <w:sz w:val="16"/>
                <w:szCs w:val="16"/>
                <w:lang w:val="en-GB"/>
              </w:rPr>
              <w:lastRenderedPageBreak/>
              <w:t>Safety Data Sheet Status</w:t>
            </w:r>
          </w:p>
        </w:tc>
      </w:tr>
      <w:tr w:rsidR="002F0646" w:rsidTr="00E65DC7">
        <w:tc>
          <w:tcPr>
            <w:tcW w:w="2340" w:type="dxa"/>
          </w:tcPr>
          <w:p w:rsidR="002F0646" w:rsidRPr="002F0646" w:rsidRDefault="002F0646" w:rsidP="002F0646">
            <w:pPr>
              <w:rPr>
                <w:b/>
                <w:sz w:val="16"/>
                <w:szCs w:val="16"/>
                <w:lang w:val="en-GB"/>
              </w:rPr>
            </w:pPr>
            <w:r>
              <w:rPr>
                <w:b/>
                <w:sz w:val="16"/>
                <w:szCs w:val="16"/>
                <w:lang w:val="en-GB"/>
              </w:rPr>
              <w:t>Approved.</w:t>
            </w:r>
          </w:p>
        </w:tc>
        <w:tc>
          <w:tcPr>
            <w:tcW w:w="6660" w:type="dxa"/>
          </w:tcPr>
          <w:p w:rsidR="002F0646" w:rsidRDefault="00335FA3" w:rsidP="00335FA3">
            <w:pPr>
              <w:rPr>
                <w:sz w:val="16"/>
                <w:szCs w:val="16"/>
                <w:lang w:val="en-GB"/>
              </w:rPr>
            </w:pPr>
            <w:r>
              <w:rPr>
                <w:sz w:val="16"/>
                <w:szCs w:val="16"/>
                <w:lang w:val="en-GB"/>
              </w:rPr>
              <w:t>16</w:t>
            </w:r>
            <w:r w:rsidRPr="00335FA3">
              <w:rPr>
                <w:sz w:val="16"/>
                <w:szCs w:val="16"/>
                <w:vertAlign w:val="superscript"/>
                <w:lang w:val="en-GB"/>
              </w:rPr>
              <w:t>th</w:t>
            </w:r>
            <w:r>
              <w:rPr>
                <w:sz w:val="16"/>
                <w:szCs w:val="16"/>
                <w:lang w:val="en-GB"/>
              </w:rPr>
              <w:t xml:space="preserve"> April</w:t>
            </w:r>
            <w:r w:rsidR="00FF5A69">
              <w:rPr>
                <w:sz w:val="16"/>
                <w:szCs w:val="16"/>
                <w:lang w:val="en-GB"/>
              </w:rPr>
              <w:t xml:space="preserve"> 2012</w:t>
            </w:r>
          </w:p>
        </w:tc>
      </w:tr>
      <w:tr w:rsidR="002F0646" w:rsidTr="00E65DC7">
        <w:tc>
          <w:tcPr>
            <w:tcW w:w="2340" w:type="dxa"/>
          </w:tcPr>
          <w:p w:rsidR="002F0646" w:rsidRPr="002F0646" w:rsidRDefault="002F0646" w:rsidP="002F0646">
            <w:pPr>
              <w:rPr>
                <w:b/>
                <w:sz w:val="16"/>
                <w:szCs w:val="16"/>
                <w:lang w:val="en-GB"/>
              </w:rPr>
            </w:pPr>
            <w:r>
              <w:rPr>
                <w:b/>
                <w:sz w:val="16"/>
                <w:szCs w:val="16"/>
                <w:lang w:val="en-GB"/>
              </w:rPr>
              <w:t>Signature</w:t>
            </w:r>
          </w:p>
        </w:tc>
        <w:tc>
          <w:tcPr>
            <w:tcW w:w="6660" w:type="dxa"/>
          </w:tcPr>
          <w:p w:rsidR="002F0646" w:rsidRDefault="002F0646" w:rsidP="002F0646">
            <w:pPr>
              <w:rPr>
                <w:sz w:val="16"/>
                <w:szCs w:val="16"/>
                <w:lang w:val="en-GB"/>
              </w:rPr>
            </w:pPr>
          </w:p>
        </w:tc>
      </w:tr>
      <w:tr w:rsidR="00E65DC7" w:rsidTr="00E65DC7">
        <w:trPr>
          <w:trHeight w:val="267"/>
        </w:trPr>
        <w:tc>
          <w:tcPr>
            <w:tcW w:w="2340" w:type="dxa"/>
          </w:tcPr>
          <w:p w:rsidR="00E65DC7" w:rsidRPr="002F0646" w:rsidRDefault="00E65DC7" w:rsidP="006D7812">
            <w:pPr>
              <w:rPr>
                <w:b/>
                <w:sz w:val="16"/>
                <w:szCs w:val="16"/>
                <w:lang w:val="en-GB"/>
              </w:rPr>
            </w:pPr>
            <w:r>
              <w:rPr>
                <w:b/>
                <w:sz w:val="16"/>
                <w:szCs w:val="16"/>
                <w:lang w:val="en-GB"/>
              </w:rPr>
              <w:t>Risk Phrases in Full</w:t>
            </w:r>
          </w:p>
        </w:tc>
        <w:tc>
          <w:tcPr>
            <w:tcW w:w="6660" w:type="dxa"/>
          </w:tcPr>
          <w:p w:rsidR="00335FA3" w:rsidRDefault="00335FA3" w:rsidP="00335FA3">
            <w:pPr>
              <w:rPr>
                <w:rFonts w:cs="Arial-Unicode-MS-Bold"/>
                <w:bCs/>
                <w:sz w:val="16"/>
                <w:szCs w:val="16"/>
                <w:lang w:val="en-GB"/>
              </w:rPr>
            </w:pPr>
            <w:r>
              <w:rPr>
                <w:rFonts w:cs="Arial-Unicode-MS-Bold"/>
                <w:bCs/>
                <w:sz w:val="16"/>
                <w:szCs w:val="16"/>
                <w:lang w:val="en-GB"/>
              </w:rPr>
              <w:t>R36 – Irritating to eyes</w:t>
            </w:r>
          </w:p>
          <w:p w:rsidR="00335FA3" w:rsidRDefault="00335FA3" w:rsidP="00335FA3">
            <w:pPr>
              <w:rPr>
                <w:rFonts w:cs="Arial-Unicode-MS-Bold"/>
                <w:bCs/>
                <w:sz w:val="16"/>
                <w:szCs w:val="16"/>
                <w:lang w:val="en-GB"/>
              </w:rPr>
            </w:pPr>
            <w:r>
              <w:rPr>
                <w:rFonts w:cs="Arial-Unicode-MS-Bold"/>
                <w:bCs/>
                <w:sz w:val="16"/>
                <w:szCs w:val="16"/>
                <w:lang w:val="en-GB"/>
              </w:rPr>
              <w:t xml:space="preserve">R36/38 – </w:t>
            </w:r>
            <w:r>
              <w:rPr>
                <w:sz w:val="16"/>
                <w:szCs w:val="16"/>
              </w:rPr>
              <w:t>Irritating to eyes and skin</w:t>
            </w:r>
          </w:p>
          <w:p w:rsidR="000261B6" w:rsidRPr="00E65DC7" w:rsidRDefault="00335FA3" w:rsidP="00335FA3">
            <w:pPr>
              <w:rPr>
                <w:rFonts w:cs="Arial-Unicode-MS-Bold"/>
                <w:bCs/>
                <w:sz w:val="16"/>
                <w:szCs w:val="16"/>
                <w:lang w:val="en-GB"/>
              </w:rPr>
            </w:pPr>
            <w:r>
              <w:rPr>
                <w:sz w:val="16"/>
                <w:szCs w:val="16"/>
                <w:lang w:val="en-GB"/>
              </w:rPr>
              <w:t>R52/53 – Harmful to aquatic organisms may cause long term adverse effects to the aquatic environment.</w:t>
            </w:r>
          </w:p>
        </w:tc>
      </w:tr>
      <w:tr w:rsidR="00E65DC7" w:rsidTr="00E65DC7">
        <w:trPr>
          <w:trHeight w:val="267"/>
        </w:trPr>
        <w:tc>
          <w:tcPr>
            <w:tcW w:w="2340" w:type="dxa"/>
          </w:tcPr>
          <w:p w:rsidR="00E65DC7" w:rsidRDefault="00E65DC7" w:rsidP="006D7812">
            <w:pPr>
              <w:rPr>
                <w:b/>
                <w:sz w:val="16"/>
                <w:szCs w:val="16"/>
                <w:lang w:val="en-GB"/>
              </w:rPr>
            </w:pPr>
            <w:r>
              <w:rPr>
                <w:b/>
                <w:sz w:val="16"/>
                <w:szCs w:val="16"/>
                <w:lang w:val="en-GB"/>
              </w:rPr>
              <w:t>Notes</w:t>
            </w:r>
          </w:p>
        </w:tc>
        <w:tc>
          <w:tcPr>
            <w:tcW w:w="6660" w:type="dxa"/>
          </w:tcPr>
          <w:p w:rsidR="00E65DC7" w:rsidRDefault="00E65DC7" w:rsidP="00AD1A02">
            <w:pPr>
              <w:rPr>
                <w:sz w:val="16"/>
                <w:szCs w:val="16"/>
                <w:lang w:val="en-GB"/>
              </w:rPr>
            </w:pPr>
            <w:r>
              <w:rPr>
                <w:sz w:val="16"/>
                <w:szCs w:val="16"/>
                <w:lang w:val="en-GB"/>
              </w:rPr>
              <w:t xml:space="preserve">This information relates only to the specific material designed and may not be valid for such material used in combination with any other materials or in any process. Such information is to the best of the company’s knowledge and belief, accurate and reliable as of date indicated. However, no warranty, guarantee or representation is made as to its accuracy, reliability or completeness. It is the user’s responsibility to satisfy himself as to the suitability of such information for his own particular use.    </w:t>
            </w:r>
          </w:p>
        </w:tc>
      </w:tr>
    </w:tbl>
    <w:p w:rsidR="0058093D" w:rsidRPr="002F0646" w:rsidRDefault="0058093D" w:rsidP="002F0646">
      <w:pPr>
        <w:rPr>
          <w:sz w:val="16"/>
          <w:szCs w:val="16"/>
          <w:lang w:val="en-GB"/>
        </w:rPr>
      </w:pPr>
    </w:p>
    <w:sectPr w:rsidR="0058093D" w:rsidRPr="002F0646" w:rsidSect="00A453D4">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DED" w:rsidRDefault="007B5DED" w:rsidP="003E5FDB">
      <w:pPr>
        <w:spacing w:after="0" w:line="240" w:lineRule="auto"/>
      </w:pPr>
      <w:r>
        <w:separator/>
      </w:r>
    </w:p>
  </w:endnote>
  <w:endnote w:type="continuationSeparator" w:id="0">
    <w:p w:rsidR="007B5DED" w:rsidRDefault="007B5DED" w:rsidP="003E5F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Unicode-M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535157"/>
      <w:docPartObj>
        <w:docPartGallery w:val="Page Numbers (Bottom of Page)"/>
        <w:docPartUnique/>
      </w:docPartObj>
    </w:sdtPr>
    <w:sdtContent>
      <w:sdt>
        <w:sdtPr>
          <w:id w:val="565050523"/>
          <w:docPartObj>
            <w:docPartGallery w:val="Page Numbers (Top of Page)"/>
            <w:docPartUnique/>
          </w:docPartObj>
        </w:sdtPr>
        <w:sdtContent>
          <w:p w:rsidR="00025F82" w:rsidRDefault="00025F82">
            <w:pPr>
              <w:pStyle w:val="Footer"/>
              <w:jc w:val="right"/>
            </w:pPr>
            <w:r>
              <w:t xml:space="preserve">Page </w:t>
            </w:r>
            <w:r w:rsidR="000151F9">
              <w:rPr>
                <w:b/>
                <w:sz w:val="24"/>
                <w:szCs w:val="24"/>
              </w:rPr>
              <w:fldChar w:fldCharType="begin"/>
            </w:r>
            <w:r>
              <w:rPr>
                <w:b/>
              </w:rPr>
              <w:instrText xml:space="preserve"> PAGE </w:instrText>
            </w:r>
            <w:r w:rsidR="000151F9">
              <w:rPr>
                <w:b/>
                <w:sz w:val="24"/>
                <w:szCs w:val="24"/>
              </w:rPr>
              <w:fldChar w:fldCharType="separate"/>
            </w:r>
            <w:r w:rsidR="006F3964">
              <w:rPr>
                <w:b/>
                <w:noProof/>
              </w:rPr>
              <w:t>1</w:t>
            </w:r>
            <w:r w:rsidR="000151F9">
              <w:rPr>
                <w:b/>
                <w:sz w:val="24"/>
                <w:szCs w:val="24"/>
              </w:rPr>
              <w:fldChar w:fldCharType="end"/>
            </w:r>
            <w:r>
              <w:t xml:space="preserve"> of </w:t>
            </w:r>
            <w:r w:rsidR="000151F9">
              <w:rPr>
                <w:b/>
                <w:sz w:val="24"/>
                <w:szCs w:val="24"/>
              </w:rPr>
              <w:fldChar w:fldCharType="begin"/>
            </w:r>
            <w:r>
              <w:rPr>
                <w:b/>
              </w:rPr>
              <w:instrText xml:space="preserve"> NUMPAGES  </w:instrText>
            </w:r>
            <w:r w:rsidR="000151F9">
              <w:rPr>
                <w:b/>
                <w:sz w:val="24"/>
                <w:szCs w:val="24"/>
              </w:rPr>
              <w:fldChar w:fldCharType="separate"/>
            </w:r>
            <w:r w:rsidR="006F3964">
              <w:rPr>
                <w:b/>
                <w:noProof/>
              </w:rPr>
              <w:t>4</w:t>
            </w:r>
            <w:r w:rsidR="000151F9">
              <w:rPr>
                <w:b/>
                <w:sz w:val="24"/>
                <w:szCs w:val="24"/>
              </w:rPr>
              <w:fldChar w:fldCharType="end"/>
            </w:r>
          </w:p>
        </w:sdtContent>
      </w:sdt>
    </w:sdtContent>
  </w:sdt>
  <w:p w:rsidR="00025F82" w:rsidRDefault="00025F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DED" w:rsidRDefault="007B5DED" w:rsidP="003E5FDB">
      <w:pPr>
        <w:spacing w:after="0" w:line="240" w:lineRule="auto"/>
      </w:pPr>
      <w:r>
        <w:separator/>
      </w:r>
    </w:p>
  </w:footnote>
  <w:footnote w:type="continuationSeparator" w:id="0">
    <w:p w:rsidR="007B5DED" w:rsidRDefault="007B5DED" w:rsidP="003E5F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090"/>
      <w:gridCol w:w="1152"/>
    </w:tblGrid>
    <w:tr w:rsidR="00025F82">
      <w:tc>
        <w:tcPr>
          <w:tcW w:w="0" w:type="auto"/>
          <w:tcBorders>
            <w:right w:val="single" w:sz="6" w:space="0" w:color="000000" w:themeColor="text1"/>
          </w:tcBorders>
        </w:tcPr>
        <w:p w:rsidR="00025F82" w:rsidRDefault="00025F82">
          <w:pPr>
            <w:pStyle w:val="Header"/>
            <w:jc w:val="right"/>
          </w:pPr>
        </w:p>
        <w:sdt>
          <w:sdtPr>
            <w:rPr>
              <w:b/>
              <w:bCs/>
            </w:rPr>
            <w:alias w:val="Title"/>
            <w:id w:val="78735415"/>
            <w:placeholder>
              <w:docPart w:val="95FE955BE2F14FC8812FF4AA14B8F663"/>
            </w:placeholder>
            <w:dataBinding w:prefixMappings="xmlns:ns0='http://schemas.openxmlformats.org/package/2006/metadata/core-properties' xmlns:ns1='http://purl.org/dc/elements/1.1/'" w:xpath="/ns0:coreProperties[1]/ns1:title[1]" w:storeItemID="{6C3C8BC8-F283-45AE-878A-BAB7291924A1}"/>
            <w:text/>
          </w:sdtPr>
          <w:sdtContent>
            <w:p w:rsidR="00025F82" w:rsidRDefault="00025F82" w:rsidP="007230E3">
              <w:pPr>
                <w:pStyle w:val="Header"/>
                <w:jc w:val="right"/>
                <w:rPr>
                  <w:b/>
                  <w:bCs/>
                </w:rPr>
              </w:pPr>
              <w:r>
                <w:rPr>
                  <w:b/>
                  <w:bCs/>
                </w:rPr>
                <w:t>FP211a</w:t>
              </w:r>
            </w:p>
          </w:sdtContent>
        </w:sdt>
      </w:tc>
      <w:tc>
        <w:tcPr>
          <w:tcW w:w="1152" w:type="dxa"/>
          <w:tcBorders>
            <w:left w:val="single" w:sz="6" w:space="0" w:color="000000" w:themeColor="text1"/>
          </w:tcBorders>
        </w:tcPr>
        <w:p w:rsidR="00025F82" w:rsidRDefault="000151F9">
          <w:pPr>
            <w:pStyle w:val="Header"/>
            <w:rPr>
              <w:b/>
            </w:rPr>
          </w:pPr>
          <w:fldSimple w:instr=" PAGE   \* MERGEFORMAT ">
            <w:r w:rsidR="006F3964">
              <w:rPr>
                <w:noProof/>
              </w:rPr>
              <w:t>1</w:t>
            </w:r>
          </w:fldSimple>
        </w:p>
      </w:tc>
    </w:tr>
  </w:tbl>
  <w:p w:rsidR="00025F82" w:rsidRDefault="00025F8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2"/>
  <w:proofState w:spelling="clean" w:grammar="clean"/>
  <w:documentProtection w:edit="readOnly" w:enforcement="1" w:cryptProviderType="rsaFull" w:cryptAlgorithmClass="hash" w:cryptAlgorithmType="typeAny" w:cryptAlgorithmSid="4" w:cryptSpinCount="100000" w:hash="N4BOJZKMBRd/MQ0pDekYbsYZ31I=" w:salt="jy656WuYDLlZ4b1V0QLevQ=="/>
  <w:defaultTabStop w:val="720"/>
  <w:characterSpacingControl w:val="doNotCompress"/>
  <w:footnotePr>
    <w:footnote w:id="-1"/>
    <w:footnote w:id="0"/>
  </w:footnotePr>
  <w:endnotePr>
    <w:endnote w:id="-1"/>
    <w:endnote w:id="0"/>
  </w:endnotePr>
  <w:compat/>
  <w:rsids>
    <w:rsidRoot w:val="00346BA6"/>
    <w:rsid w:val="000151F9"/>
    <w:rsid w:val="00025F82"/>
    <w:rsid w:val="000261B6"/>
    <w:rsid w:val="00040EDD"/>
    <w:rsid w:val="00040FED"/>
    <w:rsid w:val="00076639"/>
    <w:rsid w:val="000771C3"/>
    <w:rsid w:val="000820D4"/>
    <w:rsid w:val="00084DA6"/>
    <w:rsid w:val="0008584E"/>
    <w:rsid w:val="00093874"/>
    <w:rsid w:val="000942DA"/>
    <w:rsid w:val="000A1212"/>
    <w:rsid w:val="000A6D86"/>
    <w:rsid w:val="000E65F9"/>
    <w:rsid w:val="000F4776"/>
    <w:rsid w:val="0010699A"/>
    <w:rsid w:val="00127751"/>
    <w:rsid w:val="001347AB"/>
    <w:rsid w:val="00143996"/>
    <w:rsid w:val="001475C3"/>
    <w:rsid w:val="00157A0A"/>
    <w:rsid w:val="00164007"/>
    <w:rsid w:val="00172CD8"/>
    <w:rsid w:val="00180CD1"/>
    <w:rsid w:val="001C57C0"/>
    <w:rsid w:val="001C5BD9"/>
    <w:rsid w:val="001D14B2"/>
    <w:rsid w:val="001D7304"/>
    <w:rsid w:val="001E6621"/>
    <w:rsid w:val="002046E2"/>
    <w:rsid w:val="0022569E"/>
    <w:rsid w:val="00252F55"/>
    <w:rsid w:val="002701AE"/>
    <w:rsid w:val="00290416"/>
    <w:rsid w:val="002940FE"/>
    <w:rsid w:val="002A0CA0"/>
    <w:rsid w:val="002B3492"/>
    <w:rsid w:val="002B3FF2"/>
    <w:rsid w:val="002B6E38"/>
    <w:rsid w:val="002B7B80"/>
    <w:rsid w:val="002C39EF"/>
    <w:rsid w:val="002C5F7B"/>
    <w:rsid w:val="002F0646"/>
    <w:rsid w:val="003026F1"/>
    <w:rsid w:val="0031593B"/>
    <w:rsid w:val="00323EC9"/>
    <w:rsid w:val="00335FA3"/>
    <w:rsid w:val="00346BA6"/>
    <w:rsid w:val="003617B1"/>
    <w:rsid w:val="0036222D"/>
    <w:rsid w:val="00367BC5"/>
    <w:rsid w:val="00383D25"/>
    <w:rsid w:val="003C6368"/>
    <w:rsid w:val="003D7EC4"/>
    <w:rsid w:val="003E13BB"/>
    <w:rsid w:val="003E5FDB"/>
    <w:rsid w:val="003F7C62"/>
    <w:rsid w:val="00404BA4"/>
    <w:rsid w:val="00430C53"/>
    <w:rsid w:val="004455F8"/>
    <w:rsid w:val="0044647A"/>
    <w:rsid w:val="004517DB"/>
    <w:rsid w:val="00452444"/>
    <w:rsid w:val="004636EF"/>
    <w:rsid w:val="00463927"/>
    <w:rsid w:val="00486ABF"/>
    <w:rsid w:val="00496120"/>
    <w:rsid w:val="004C16B5"/>
    <w:rsid w:val="004D6C9F"/>
    <w:rsid w:val="0050442D"/>
    <w:rsid w:val="00543422"/>
    <w:rsid w:val="005563EC"/>
    <w:rsid w:val="0058093D"/>
    <w:rsid w:val="0059236A"/>
    <w:rsid w:val="00593C1A"/>
    <w:rsid w:val="00597442"/>
    <w:rsid w:val="005B6254"/>
    <w:rsid w:val="005C7C7F"/>
    <w:rsid w:val="005C7FA6"/>
    <w:rsid w:val="005E1926"/>
    <w:rsid w:val="005F7601"/>
    <w:rsid w:val="006318F5"/>
    <w:rsid w:val="006478D3"/>
    <w:rsid w:val="00672D9F"/>
    <w:rsid w:val="00683E2F"/>
    <w:rsid w:val="0069431A"/>
    <w:rsid w:val="0069507B"/>
    <w:rsid w:val="006D6399"/>
    <w:rsid w:val="006D7812"/>
    <w:rsid w:val="006E53DD"/>
    <w:rsid w:val="006E78BB"/>
    <w:rsid w:val="006F03A7"/>
    <w:rsid w:val="006F3964"/>
    <w:rsid w:val="00705C18"/>
    <w:rsid w:val="00706096"/>
    <w:rsid w:val="00706A04"/>
    <w:rsid w:val="007230E3"/>
    <w:rsid w:val="00734E49"/>
    <w:rsid w:val="00735FD3"/>
    <w:rsid w:val="00747361"/>
    <w:rsid w:val="00773B0D"/>
    <w:rsid w:val="007823D0"/>
    <w:rsid w:val="00795A01"/>
    <w:rsid w:val="007B38C8"/>
    <w:rsid w:val="007B5DED"/>
    <w:rsid w:val="007C2911"/>
    <w:rsid w:val="007D05F2"/>
    <w:rsid w:val="007D4FEC"/>
    <w:rsid w:val="007D629D"/>
    <w:rsid w:val="007F37DC"/>
    <w:rsid w:val="007F5D1D"/>
    <w:rsid w:val="008076E5"/>
    <w:rsid w:val="00811BF6"/>
    <w:rsid w:val="00854041"/>
    <w:rsid w:val="00877BFE"/>
    <w:rsid w:val="0088190C"/>
    <w:rsid w:val="008A35C4"/>
    <w:rsid w:val="008A711D"/>
    <w:rsid w:val="008A76E0"/>
    <w:rsid w:val="008C11C9"/>
    <w:rsid w:val="008D6321"/>
    <w:rsid w:val="00916627"/>
    <w:rsid w:val="0092386B"/>
    <w:rsid w:val="009352AC"/>
    <w:rsid w:val="00942076"/>
    <w:rsid w:val="00960180"/>
    <w:rsid w:val="00962CAD"/>
    <w:rsid w:val="00967BBE"/>
    <w:rsid w:val="009811A9"/>
    <w:rsid w:val="00994EED"/>
    <w:rsid w:val="009A0B27"/>
    <w:rsid w:val="009B2FEE"/>
    <w:rsid w:val="009E1902"/>
    <w:rsid w:val="009F13EC"/>
    <w:rsid w:val="00A106CD"/>
    <w:rsid w:val="00A120EA"/>
    <w:rsid w:val="00A139EA"/>
    <w:rsid w:val="00A303E3"/>
    <w:rsid w:val="00A40605"/>
    <w:rsid w:val="00A453D4"/>
    <w:rsid w:val="00A45E33"/>
    <w:rsid w:val="00A66EEE"/>
    <w:rsid w:val="00A70DB5"/>
    <w:rsid w:val="00A72D08"/>
    <w:rsid w:val="00A83E23"/>
    <w:rsid w:val="00A96C86"/>
    <w:rsid w:val="00AC6218"/>
    <w:rsid w:val="00AD1A02"/>
    <w:rsid w:val="00AD7A43"/>
    <w:rsid w:val="00AE3A4A"/>
    <w:rsid w:val="00AF053B"/>
    <w:rsid w:val="00B008FE"/>
    <w:rsid w:val="00B21BDA"/>
    <w:rsid w:val="00B25537"/>
    <w:rsid w:val="00B41DAE"/>
    <w:rsid w:val="00B438C9"/>
    <w:rsid w:val="00B71FC4"/>
    <w:rsid w:val="00B8180E"/>
    <w:rsid w:val="00B91090"/>
    <w:rsid w:val="00B94D57"/>
    <w:rsid w:val="00BA4039"/>
    <w:rsid w:val="00BA73D0"/>
    <w:rsid w:val="00BB02CD"/>
    <w:rsid w:val="00BB2EC3"/>
    <w:rsid w:val="00BB41AD"/>
    <w:rsid w:val="00BB626D"/>
    <w:rsid w:val="00BB7995"/>
    <w:rsid w:val="00BD4C7D"/>
    <w:rsid w:val="00BE55DA"/>
    <w:rsid w:val="00C20F40"/>
    <w:rsid w:val="00C24DB6"/>
    <w:rsid w:val="00C80042"/>
    <w:rsid w:val="00CC291C"/>
    <w:rsid w:val="00CD5CFE"/>
    <w:rsid w:val="00CD7A2F"/>
    <w:rsid w:val="00CF060D"/>
    <w:rsid w:val="00D17605"/>
    <w:rsid w:val="00D22E4F"/>
    <w:rsid w:val="00D35707"/>
    <w:rsid w:val="00D408EB"/>
    <w:rsid w:val="00D40E7B"/>
    <w:rsid w:val="00D4210C"/>
    <w:rsid w:val="00D72D5B"/>
    <w:rsid w:val="00D75A67"/>
    <w:rsid w:val="00D76925"/>
    <w:rsid w:val="00D878DB"/>
    <w:rsid w:val="00D966BB"/>
    <w:rsid w:val="00DD63E9"/>
    <w:rsid w:val="00DE53A3"/>
    <w:rsid w:val="00DE7192"/>
    <w:rsid w:val="00E04F83"/>
    <w:rsid w:val="00E055A5"/>
    <w:rsid w:val="00E13F41"/>
    <w:rsid w:val="00E21CE7"/>
    <w:rsid w:val="00E26124"/>
    <w:rsid w:val="00E41397"/>
    <w:rsid w:val="00E4576C"/>
    <w:rsid w:val="00E50F38"/>
    <w:rsid w:val="00E577CD"/>
    <w:rsid w:val="00E62C87"/>
    <w:rsid w:val="00E65DC7"/>
    <w:rsid w:val="00E71791"/>
    <w:rsid w:val="00EA3226"/>
    <w:rsid w:val="00EE25A9"/>
    <w:rsid w:val="00EE5EDC"/>
    <w:rsid w:val="00F0478F"/>
    <w:rsid w:val="00F04890"/>
    <w:rsid w:val="00F10F83"/>
    <w:rsid w:val="00F20403"/>
    <w:rsid w:val="00F2434C"/>
    <w:rsid w:val="00F3414B"/>
    <w:rsid w:val="00F70FDF"/>
    <w:rsid w:val="00F85448"/>
    <w:rsid w:val="00FD6D3C"/>
    <w:rsid w:val="00FF5A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9">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3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BA6"/>
    <w:rPr>
      <w:rFonts w:ascii="Tahoma" w:hAnsi="Tahoma" w:cs="Tahoma"/>
      <w:sz w:val="16"/>
      <w:szCs w:val="16"/>
    </w:rPr>
  </w:style>
  <w:style w:type="character" w:customStyle="1" w:styleId="apple-style-span">
    <w:name w:val="apple-style-span"/>
    <w:basedOn w:val="DefaultParagraphFont"/>
    <w:rsid w:val="00CD5CFE"/>
  </w:style>
  <w:style w:type="character" w:styleId="Hyperlink">
    <w:name w:val="Hyperlink"/>
    <w:basedOn w:val="DefaultParagraphFont"/>
    <w:uiPriority w:val="99"/>
    <w:semiHidden/>
    <w:unhideWhenUsed/>
    <w:rsid w:val="00706A04"/>
    <w:rPr>
      <w:color w:val="0000FF"/>
      <w:u w:val="single"/>
    </w:rPr>
  </w:style>
  <w:style w:type="table" w:styleId="TableGrid">
    <w:name w:val="Table Grid"/>
    <w:basedOn w:val="TableNormal"/>
    <w:uiPriority w:val="1"/>
    <w:rsid w:val="00A453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E5F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FDB"/>
  </w:style>
  <w:style w:type="paragraph" w:styleId="Footer">
    <w:name w:val="footer"/>
    <w:basedOn w:val="Normal"/>
    <w:link w:val="FooterChar"/>
    <w:uiPriority w:val="99"/>
    <w:unhideWhenUsed/>
    <w:rsid w:val="003E5F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FDB"/>
  </w:style>
</w:styles>
</file>

<file path=word/webSettings.xml><?xml version="1.0" encoding="utf-8"?>
<w:webSettings xmlns:r="http://schemas.openxmlformats.org/officeDocument/2006/relationships" xmlns:w="http://schemas.openxmlformats.org/wordprocessingml/2006/main">
  <w:divs>
    <w:div w:id="901217757">
      <w:bodyDiv w:val="1"/>
      <w:marLeft w:val="0"/>
      <w:marRight w:val="0"/>
      <w:marTop w:val="0"/>
      <w:marBottom w:val="0"/>
      <w:divBdr>
        <w:top w:val="none" w:sz="0" w:space="0" w:color="auto"/>
        <w:left w:val="none" w:sz="0" w:space="0" w:color="auto"/>
        <w:bottom w:val="none" w:sz="0" w:space="0" w:color="auto"/>
        <w:right w:val="none" w:sz="0" w:space="0" w:color="auto"/>
      </w:divBdr>
      <w:divsChild>
        <w:div w:id="2011787123">
          <w:marLeft w:val="0"/>
          <w:marRight w:val="0"/>
          <w:marTop w:val="0"/>
          <w:marBottom w:val="0"/>
          <w:divBdr>
            <w:top w:val="none" w:sz="0" w:space="0" w:color="auto"/>
            <w:left w:val="none" w:sz="0" w:space="0" w:color="auto"/>
            <w:bottom w:val="none" w:sz="0" w:space="0" w:color="auto"/>
            <w:right w:val="none" w:sz="0" w:space="0" w:color="auto"/>
          </w:divBdr>
          <w:divsChild>
            <w:div w:id="20725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sales@primeindustries.co.uk"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5FE955BE2F14FC8812FF4AA14B8F663"/>
        <w:category>
          <w:name w:val="General"/>
          <w:gallery w:val="placeholder"/>
        </w:category>
        <w:types>
          <w:type w:val="bbPlcHdr"/>
        </w:types>
        <w:behaviors>
          <w:behavior w:val="content"/>
        </w:behaviors>
        <w:guid w:val="{DCBDCC6C-ECF8-41C4-A178-078FDAC34FA0}"/>
      </w:docPartPr>
      <w:docPartBody>
        <w:p w:rsidR="00FB346A" w:rsidRDefault="00C1393E" w:rsidP="00C1393E">
          <w:pPr>
            <w:pStyle w:val="95FE955BE2F14FC8812FF4AA14B8F663"/>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Unicode-M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1393E"/>
    <w:rsid w:val="0010029C"/>
    <w:rsid w:val="00144A9B"/>
    <w:rsid w:val="00165865"/>
    <w:rsid w:val="00220691"/>
    <w:rsid w:val="00334A17"/>
    <w:rsid w:val="00380C7D"/>
    <w:rsid w:val="00497D08"/>
    <w:rsid w:val="005701D1"/>
    <w:rsid w:val="005E4E6B"/>
    <w:rsid w:val="006B7ABE"/>
    <w:rsid w:val="006F31BB"/>
    <w:rsid w:val="0076037E"/>
    <w:rsid w:val="00833973"/>
    <w:rsid w:val="008D1457"/>
    <w:rsid w:val="008F7A3F"/>
    <w:rsid w:val="009052E3"/>
    <w:rsid w:val="009274EF"/>
    <w:rsid w:val="00975C22"/>
    <w:rsid w:val="00980AE4"/>
    <w:rsid w:val="009B45B1"/>
    <w:rsid w:val="00A662C8"/>
    <w:rsid w:val="00BB4DFC"/>
    <w:rsid w:val="00BF6EB9"/>
    <w:rsid w:val="00C107C2"/>
    <w:rsid w:val="00C1393E"/>
    <w:rsid w:val="00C519A4"/>
    <w:rsid w:val="00C70ADE"/>
    <w:rsid w:val="00D060A3"/>
    <w:rsid w:val="00F43302"/>
    <w:rsid w:val="00FB346A"/>
    <w:rsid w:val="00FC77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4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138BA263DB47A390DAA26308406FB2">
    <w:name w:val="93138BA263DB47A390DAA26308406FB2"/>
    <w:rsid w:val="00C1393E"/>
  </w:style>
  <w:style w:type="paragraph" w:customStyle="1" w:styleId="95FE955BE2F14FC8812FF4AA14B8F663">
    <w:name w:val="95FE955BE2F14FC8812FF4AA14B8F663"/>
    <w:rsid w:val="00C1393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8829F-996B-481A-876B-3DFEFBE6C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1053</Words>
  <Characters>6006</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FP211a</vt:lpstr>
    </vt:vector>
  </TitlesOfParts>
  <Company/>
  <LinksUpToDate>false</LinksUpToDate>
  <CharactersWithSpaces>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FP211a</dc:title>
  <dc:creator>Owner</dc:creator>
  <cp:lastModifiedBy>Design</cp:lastModifiedBy>
  <cp:revision>3</cp:revision>
  <cp:lastPrinted>2013-04-08T11:24:00Z</cp:lastPrinted>
  <dcterms:created xsi:type="dcterms:W3CDTF">2013-04-08T11:27:00Z</dcterms:created>
  <dcterms:modified xsi:type="dcterms:W3CDTF">2013-08-01T15:28:00Z</dcterms:modified>
</cp:coreProperties>
</file>